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b/>
          <w:bCs/>
          <w:color w:val="000000"/>
          <w:sz w:val="28"/>
          <w:szCs w:val="28"/>
          <w:lang w:eastAsia="ru-RU"/>
        </w:rPr>
        <w:t>Основа безопасности детей дошкольного возраста – это четкие правила о «плохо» и «хорошо»</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Что такое «хорошо», а что же такое «плохо»? Ответ на этот классический вопрос должен знать каждый ребенок. Ведь часто дети поступают оплошно отнюдь не из желания сделать что-то экстремальное, а просто по незнанию и недопониманию истинного уровня опасности. Основные постулаты безопасности детей дошкольного возраста:</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Правила устанавливает взрослый. Первый и важный шаг к безопасности детей дошкольного возраста заключается в том, что они должны понять, что правила устанавливают родители. Когда ребенок вырастет, то он сможет сам устанавливать правила своего поведения, но пока он подчиняется родителям;</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Родители всегда помогут своему ребенку, но он не должен от них ничего скрывать. Родители всегда должны быть на стороне своего ребенка. Если ребенок будет что-то держать в тайне, то родители не смогут помочь;</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Ребенок должен знать основную информацию о себе. Имя фамилию, домашний адрес, номер телефона. Надо проверить, что дошкольник может без запинки их назвать;</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Дошкольник должен знать, что далеко не все взрослые хорошие. И что на улице нельзя разговаривать с незнакомцами, нельзя с ними никуда идти или брать от них подарки. Ребенок должен уметь сказать «нет, мне не разрешают» чужим людям;</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Ребенок должен понимать, что никто из хороших взрослых не будет обращаться к малышам за помощью. Взрослые должны общаться со взрослыми. Нельзя никого чужого вести к себе домой или что-то ему показывать или давать;</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Дошкольник должен иметь понятия «плохого» или «странного» поведения. Он должен отличать пьяных взрослых (они шатаются, от них воняет), понимать, что если по улице идет голый человек или кто-то ругается - то это плохо, и ему надо идти к родителям.</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lastRenderedPageBreak/>
        <w:t>Сообщите дошкольнику об основных опасностях на улице, в том числе о больших собаках, едущих машинах, висящих сосульках, лежащих шприцах и т.д.</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Ребенок должен знать правила пожарной безопасности и телефон пожарной службы. Вы должны убедиться, что ребенок правильно набирает номер телефона и знает что сказать;</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Дошкольник должен знать правила поведения дома, поведение с газом, электричеством, водой, острыми, режущими предметами, бытовой химией и лекарствами.</w:t>
      </w:r>
    </w:p>
    <w:p w:rsidR="00963508" w:rsidRPr="00963508" w:rsidRDefault="00963508" w:rsidP="00963508">
      <w:pPr>
        <w:shd w:val="clear" w:color="auto" w:fill="FFFFFF"/>
        <w:spacing w:before="150" w:after="150" w:line="408" w:lineRule="atLeast"/>
        <w:jc w:val="center"/>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b/>
          <w:bCs/>
          <w:color w:val="000000"/>
          <w:sz w:val="28"/>
          <w:szCs w:val="28"/>
          <w:lang w:eastAsia="ru-RU"/>
        </w:rPr>
        <w:t>Как правильно привить детям дошкольного возраста основы безопасности?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Обучение основам безопасности детей младшего дошкольного возраста</w:t>
      </w:r>
      <w:r w:rsidRPr="00963508">
        <w:rPr>
          <w:rFonts w:asciiTheme="majorBidi" w:eastAsia="Times New Roman" w:hAnsiTheme="majorBidi" w:cstheme="majorBidi"/>
          <w:color w:val="000000"/>
          <w:sz w:val="28"/>
          <w:szCs w:val="28"/>
          <w:lang w:eastAsia="ru-RU"/>
        </w:rPr>
        <w:br/>
        <w:t>При обучении детей младшего дошкольного возраста всегда учитывайте их особенности. Самым маленьким надо объяснять основы с помощью доступных аналогий. Например:</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Кто живет в розетке? Ток. А что такое ток? Это наш друг. Но он не любит, когда мы залазим к нему в розетку без спроса, он может укусить!</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Кто живет в плите и спичке? Огонь. Огонь кушает дерево, нам помогает готовить еду и дает тепло, но он очень опасен, если ему дать много еды он съест всё вокруг. В том числе и наш дом, и твои игрушки!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Обучение основам безопасности детей старшего дошкольного возраста</w:t>
      </w:r>
      <w:r w:rsidRPr="00963508">
        <w:rPr>
          <w:rFonts w:asciiTheme="majorBidi" w:eastAsia="Times New Roman" w:hAnsiTheme="majorBidi" w:cstheme="majorBidi"/>
          <w:color w:val="000000"/>
          <w:sz w:val="28"/>
          <w:szCs w:val="28"/>
          <w:lang w:eastAsia="ru-RU"/>
        </w:rPr>
        <w:br/>
        <w:t>Для более старших дошкольников понятия можно расширять в доступных им пределах. Обширнее указывая на понятия, уже не просто внося элемент опасности, а развивая осознание своих поступков, умение правильно и адекватно реагировать на окружающие события. Старшие дошкольники должны понимать предназначение окружающих предметов и четко знать, что им позволено, а что нет, и почему. Например:</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 xml:space="preserve">Электрические приборы подключаются к розетке. Подключать их надо правильно и делать это должны взрослые, так как ток может вызвать пожар в доме. Ток бегает по двум проводам и если эти </w:t>
      </w:r>
      <w:r w:rsidRPr="00963508">
        <w:rPr>
          <w:rFonts w:asciiTheme="majorBidi" w:eastAsia="Times New Roman" w:hAnsiTheme="majorBidi" w:cstheme="majorBidi"/>
          <w:color w:val="000000"/>
          <w:sz w:val="28"/>
          <w:szCs w:val="28"/>
          <w:lang w:eastAsia="ru-RU"/>
        </w:rPr>
        <w:lastRenderedPageBreak/>
        <w:t>два провода соединяться между собой, то они могут начать искрить, сильно нагреться, а это может сломать нашу технику или вызвать пожар.</w:t>
      </w:r>
    </w:p>
    <w:p w:rsidR="00963508" w:rsidRPr="00963508" w:rsidRDefault="00963508" w:rsidP="00963508">
      <w:pPr>
        <w:numPr>
          <w:ilvl w:val="1"/>
          <w:numId w:val="1"/>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Плита предназначена для приготовления пищи, для этого используется газ или электричество. Дошкольникам нельзя подходить к плите и использовать её потому что, во-первых, можно обжечься или ошпариться, во-вторых, высокая температура может сделать в доме пожар. Когда ты подрастешь, то мы тебя научим пользоваться правильно плитой, а пока просто не подходи к ней.</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Основы безопасности, вложенные в умы дошкольников, помогут им выбирать правильное поведение при различных угрозах. Поэтому не игнорируйте этот важный этап обучения и регулярно проверяйте познания этих основ.</w:t>
      </w:r>
    </w:p>
    <w:p w:rsidR="00963508" w:rsidRPr="00963508" w:rsidRDefault="00963508" w:rsidP="00963508">
      <w:pPr>
        <w:shd w:val="clear" w:color="auto" w:fill="FFFFFF"/>
        <w:spacing w:before="150" w:after="150" w:line="408" w:lineRule="atLeast"/>
        <w:jc w:val="center"/>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b/>
          <w:bCs/>
          <w:color w:val="000000"/>
          <w:sz w:val="28"/>
          <w:szCs w:val="28"/>
          <w:lang w:eastAsia="ru-RU"/>
        </w:rPr>
        <w:t>Правила личной безопасности. Памятка для детей и родителей</w:t>
      </w:r>
    </w:p>
    <w:p w:rsidR="00963508" w:rsidRPr="00963508" w:rsidRDefault="00963508" w:rsidP="00963508">
      <w:pPr>
        <w:shd w:val="clear" w:color="auto" w:fill="FFFFFF"/>
        <w:spacing w:after="0" w:line="408" w:lineRule="atLeast"/>
        <w:outlineLvl w:val="3"/>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b/>
          <w:bCs/>
          <w:color w:val="000000"/>
          <w:sz w:val="28"/>
          <w:szCs w:val="28"/>
          <w:lang w:eastAsia="ru-RU"/>
        </w:rPr>
        <w:t>Советы родителям</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Предупреждать детей об опасности – обязанность родителей.</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Внушите своим детям шесть «не»:</w:t>
      </w:r>
    </w:p>
    <w:p w:rsidR="00963508" w:rsidRPr="00963508" w:rsidRDefault="00963508" w:rsidP="00963508">
      <w:pPr>
        <w:numPr>
          <w:ilvl w:val="1"/>
          <w:numId w:val="2"/>
        </w:numPr>
        <w:shd w:val="clear" w:color="auto" w:fill="FFFFFF"/>
        <w:spacing w:before="150" w:after="150" w:line="408" w:lineRule="atLeast"/>
        <w:ind w:left="1440" w:hanging="360"/>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открывай дверь незнакомым людям.</w:t>
      </w:r>
    </w:p>
    <w:p w:rsidR="00963508" w:rsidRPr="00963508" w:rsidRDefault="00963508" w:rsidP="00963508">
      <w:pPr>
        <w:numPr>
          <w:ilvl w:val="1"/>
          <w:numId w:val="2"/>
        </w:numPr>
        <w:shd w:val="clear" w:color="auto" w:fill="FFFFFF"/>
        <w:spacing w:before="150" w:after="150" w:line="408" w:lineRule="atLeast"/>
        <w:ind w:left="1440" w:hanging="360"/>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 xml:space="preserve">Не ходи никуда с незнакомыми людьми, как бы они не уговаривали </w:t>
      </w:r>
      <w:proofErr w:type="gramStart"/>
      <w:r w:rsidRPr="00963508">
        <w:rPr>
          <w:rFonts w:asciiTheme="majorBidi" w:eastAsia="Times New Roman" w:hAnsiTheme="majorBidi" w:cstheme="majorBidi"/>
          <w:color w:val="000000"/>
          <w:sz w:val="28"/>
          <w:szCs w:val="28"/>
          <w:lang w:eastAsia="ru-RU"/>
        </w:rPr>
        <w:t>и  чтобы</w:t>
      </w:r>
      <w:proofErr w:type="gramEnd"/>
      <w:r w:rsidRPr="00963508">
        <w:rPr>
          <w:rFonts w:asciiTheme="majorBidi" w:eastAsia="Times New Roman" w:hAnsiTheme="majorBidi" w:cstheme="majorBidi"/>
          <w:color w:val="000000"/>
          <w:sz w:val="28"/>
          <w:szCs w:val="28"/>
          <w:lang w:eastAsia="ru-RU"/>
        </w:rPr>
        <w:t xml:space="preserve"> интересное не предлагали.</w:t>
      </w:r>
    </w:p>
    <w:p w:rsidR="00963508" w:rsidRPr="00963508" w:rsidRDefault="00963508" w:rsidP="00963508">
      <w:pPr>
        <w:numPr>
          <w:ilvl w:val="1"/>
          <w:numId w:val="2"/>
        </w:numPr>
        <w:shd w:val="clear" w:color="auto" w:fill="FFFFFF"/>
        <w:spacing w:before="150" w:after="150" w:line="408" w:lineRule="atLeast"/>
        <w:ind w:left="1440" w:hanging="360"/>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разговаривай  с незнакомыми и малознакомыми людьми, не бери от них подарки.</w:t>
      </w:r>
    </w:p>
    <w:p w:rsidR="00963508" w:rsidRPr="00963508" w:rsidRDefault="00963508" w:rsidP="00963508">
      <w:pPr>
        <w:numPr>
          <w:ilvl w:val="1"/>
          <w:numId w:val="2"/>
        </w:numPr>
        <w:shd w:val="clear" w:color="auto" w:fill="FFFFFF"/>
        <w:spacing w:before="150" w:after="150" w:line="408" w:lineRule="atLeast"/>
        <w:ind w:left="1440" w:hanging="360"/>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садись в машину с незнакомыми.</w:t>
      </w:r>
    </w:p>
    <w:p w:rsidR="00963508" w:rsidRPr="00963508" w:rsidRDefault="00963508" w:rsidP="00963508">
      <w:pPr>
        <w:numPr>
          <w:ilvl w:val="1"/>
          <w:numId w:val="2"/>
        </w:numPr>
        <w:shd w:val="clear" w:color="auto" w:fill="FFFFFF"/>
        <w:spacing w:before="150" w:after="150" w:line="408" w:lineRule="atLeast"/>
        <w:ind w:left="1440" w:hanging="360"/>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играй на улице с наступлением темноты.</w:t>
      </w:r>
    </w:p>
    <w:p w:rsidR="00963508" w:rsidRPr="00963508" w:rsidRDefault="00963508" w:rsidP="00963508">
      <w:pPr>
        <w:numPr>
          <w:ilvl w:val="1"/>
          <w:numId w:val="2"/>
        </w:numPr>
        <w:shd w:val="clear" w:color="auto" w:fill="FFFFFF"/>
        <w:spacing w:before="150" w:after="150" w:line="408" w:lineRule="atLeast"/>
        <w:ind w:left="1440" w:hanging="360"/>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входи в подъезд, лифт с незнакомыми людьми.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Напоминайте, чтобы подростки соблюдали  следующие правила:</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уходя из дома, всегда сообщали, куда идут и как с ними можно связаться  в случае необходимости;</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lastRenderedPageBreak/>
        <w:t>избегали случайных знакомств, приглашений в незнакомые компании;</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сообщали по телефону, когда они возвращаются домой.</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Поддерживайте с детьми доверительные дружеские отношения. Не запугивайте ребенка наказаниями.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Вызвать полицию со стационарного телефона можно, набрав номер «102», с сотового – «102», «002» или «020». Оператор службы «112» также может соединить с полицией.</w:t>
      </w:r>
    </w:p>
    <w:p w:rsidR="00963508" w:rsidRPr="00963508" w:rsidRDefault="00963508" w:rsidP="00963508">
      <w:pPr>
        <w:shd w:val="clear" w:color="auto" w:fill="FFFFFF"/>
        <w:spacing w:after="0" w:line="408" w:lineRule="atLeast"/>
        <w:outlineLvl w:val="3"/>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b/>
          <w:bCs/>
          <w:color w:val="000000"/>
          <w:sz w:val="28"/>
          <w:szCs w:val="28"/>
          <w:lang w:eastAsia="ru-RU"/>
        </w:rPr>
        <w:t>Правила безопасности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Объясните своим детям, что у всех людей есть права, такие, например, как право дышать, которые нельзя отнять. И у детей есть такие права:</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1. Быть невредимым.</w:t>
      </w:r>
      <w:r w:rsidRPr="00963508">
        <w:rPr>
          <w:rFonts w:asciiTheme="majorBidi" w:eastAsia="Times New Roman" w:hAnsiTheme="majorBidi" w:cstheme="majorBidi"/>
          <w:color w:val="000000"/>
          <w:sz w:val="28"/>
          <w:szCs w:val="28"/>
          <w:lang w:eastAsia="ru-RU"/>
        </w:rPr>
        <w:br/>
        <w:t>Скажите детям, что никто не может отнять у них право быть невредимыми.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2. Защищать своё тело.</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lastRenderedPageBreak/>
        <w:t>Дети должны знать, что их тело принадлежит только им, особенно те места, которые не принято показывать.</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3. Сказать «нет».</w:t>
      </w:r>
      <w:r w:rsidRPr="00963508">
        <w:rPr>
          <w:rFonts w:asciiTheme="majorBidi" w:eastAsia="Times New Roman" w:hAnsiTheme="majorBidi" w:cstheme="majorBidi"/>
          <w:color w:val="000000"/>
          <w:sz w:val="28"/>
          <w:szCs w:val="28"/>
          <w:lang w:eastAsia="ru-RU"/>
        </w:rPr>
        <w:b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4. Защищаться от хулиганов.</w:t>
      </w:r>
      <w:r w:rsidRPr="00963508">
        <w:rPr>
          <w:rFonts w:asciiTheme="majorBidi" w:eastAsia="Times New Roman" w:hAnsiTheme="majorBidi" w:cstheme="majorBidi"/>
          <w:color w:val="000000"/>
          <w:sz w:val="28"/>
          <w:szCs w:val="28"/>
          <w:lang w:eastAsia="ru-RU"/>
        </w:rPr>
        <w:b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5. Рассказывать.</w:t>
      </w:r>
      <w:r w:rsidRPr="00963508">
        <w:rPr>
          <w:rFonts w:asciiTheme="majorBidi" w:eastAsia="Times New Roman" w:hAnsiTheme="majorBidi" w:cstheme="majorBidi"/>
          <w:color w:val="000000"/>
          <w:sz w:val="28"/>
          <w:szCs w:val="28"/>
          <w:lang w:eastAsia="ru-RU"/>
        </w:rPr>
        <w:b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6. Доверять.</w:t>
      </w:r>
      <w:r w:rsidRPr="00963508">
        <w:rPr>
          <w:rFonts w:asciiTheme="majorBidi" w:eastAsia="Times New Roman" w:hAnsiTheme="majorBidi" w:cstheme="majorBidi"/>
          <w:color w:val="000000"/>
          <w:sz w:val="28"/>
          <w:szCs w:val="28"/>
          <w:lang w:eastAsia="ru-RU"/>
        </w:rPr>
        <w:b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963508">
        <w:rPr>
          <w:rFonts w:asciiTheme="majorBidi" w:eastAsia="Times New Roman" w:hAnsiTheme="majorBidi" w:cstheme="majorBidi"/>
          <w:color w:val="000000"/>
          <w:sz w:val="28"/>
          <w:szCs w:val="28"/>
          <w:lang w:eastAsia="ru-RU"/>
        </w:rPr>
        <w:t>оскорбленности</w:t>
      </w:r>
      <w:proofErr w:type="spellEnd"/>
      <w:r w:rsidRPr="00963508">
        <w:rPr>
          <w:rFonts w:asciiTheme="majorBidi" w:eastAsia="Times New Roman" w:hAnsiTheme="majorBidi" w:cstheme="majorBidi"/>
          <w:color w:val="000000"/>
          <w:sz w:val="28"/>
          <w:szCs w:val="28"/>
          <w:lang w:eastAsia="ru-RU"/>
        </w:rPr>
        <w:t xml:space="preserve"> может сохраниться на долгие годы, и при этом ребенок будет страдать от сознания собственной вины.</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7. Не держать секретов.</w:t>
      </w:r>
      <w:r w:rsidRPr="00963508">
        <w:rPr>
          <w:rFonts w:asciiTheme="majorBidi" w:eastAsia="Times New Roman" w:hAnsiTheme="majorBidi" w:cstheme="majorBidi"/>
          <w:color w:val="000000"/>
          <w:sz w:val="28"/>
          <w:szCs w:val="28"/>
          <w:lang w:eastAsia="ru-RU"/>
        </w:rPr>
        <w:br/>
        <w:t xml:space="preserve">Растлители малолетних часто говорят детям, что поцелуй или прикосновение </w:t>
      </w:r>
      <w:r w:rsidRPr="00963508">
        <w:rPr>
          <w:rFonts w:asciiTheme="majorBidi" w:eastAsia="Times New Roman" w:hAnsiTheme="majorBidi" w:cstheme="majorBidi"/>
          <w:color w:val="000000"/>
          <w:sz w:val="28"/>
          <w:szCs w:val="28"/>
          <w:lang w:eastAsia="ru-RU"/>
        </w:rPr>
        <w:lastRenderedPageBreak/>
        <w:t>«будет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8. Отвергать прикосновения.</w:t>
      </w:r>
      <w:r w:rsidRPr="00963508">
        <w:rPr>
          <w:rFonts w:asciiTheme="majorBidi" w:eastAsia="Times New Roman" w:hAnsiTheme="majorBidi" w:cstheme="majorBidi"/>
          <w:color w:val="000000"/>
          <w:sz w:val="28"/>
          <w:szCs w:val="28"/>
          <w:lang w:eastAsia="ru-RU"/>
        </w:rPr>
        <w:b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9. Не разговаривать с незнакомыми.</w:t>
      </w:r>
      <w:r w:rsidRPr="00963508">
        <w:rPr>
          <w:rFonts w:asciiTheme="majorBidi" w:eastAsia="Times New Roman" w:hAnsiTheme="majorBidi" w:cstheme="majorBidi"/>
          <w:color w:val="000000"/>
          <w:sz w:val="28"/>
          <w:szCs w:val="28"/>
          <w:lang w:eastAsia="ru-RU"/>
        </w:rPr>
        <w:b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963508" w:rsidRPr="00963508" w:rsidRDefault="00963508" w:rsidP="00963508">
      <w:p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10. Нарушать правила.</w:t>
      </w:r>
      <w:r w:rsidRPr="00963508">
        <w:rPr>
          <w:rFonts w:asciiTheme="majorBidi" w:eastAsia="Times New Roman" w:hAnsiTheme="majorBidi" w:cstheme="majorBidi"/>
          <w:color w:val="000000"/>
          <w:sz w:val="28"/>
          <w:szCs w:val="28"/>
          <w:lang w:eastAsia="ru-RU"/>
        </w:rPr>
        <w:b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963508" w:rsidRPr="00963508" w:rsidRDefault="00963508" w:rsidP="00963508">
      <w:pPr>
        <w:shd w:val="clear" w:color="auto" w:fill="FFFFFF"/>
        <w:spacing w:after="0" w:line="408" w:lineRule="atLeast"/>
        <w:outlineLvl w:val="3"/>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b/>
          <w:bCs/>
          <w:color w:val="000000"/>
          <w:sz w:val="28"/>
          <w:szCs w:val="28"/>
          <w:lang w:eastAsia="ru-RU"/>
        </w:rPr>
        <w:t>Советы детям</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открывайте дверь, если вы дома одни.</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Всегда сообщайте родителям, куда идете и как с вами можно связаться.</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Если вы заблудились, обратитесь за помощью в магазин, в любое многолюдное место или найдите полицейского.</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lastRenderedPageBreak/>
        <w:t>Садитесь только в тот вагон, где уже есть пассажиры.</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Если вы одни на улице, держитесь подальше от незнакомых людей, чтобы вас не успели схватить, и вы могли убежать.</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Никогда не играйте в безлюдных или темных местах.</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Имейте при себе достаточно денег на обратный путь домой и ни на что другое их не тратьте.</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Помните номер домашнего телефона и адрес.</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Умейте связаться с родителями или соседями.</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Если у вас нет денег и вам нужно срочно позвонить домой, наберите 02 и объясните ситуацию дежурному полиции.</w:t>
      </w:r>
    </w:p>
    <w:p w:rsidR="00963508" w:rsidRPr="00963508" w:rsidRDefault="00963508" w:rsidP="00963508">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Умейте делать экстренные звонки: как правило, это полиция, пожарные или «скорая помощь» (02, 01, 03).</w:t>
      </w:r>
    </w:p>
    <w:p w:rsidR="006541D1" w:rsidRDefault="00963508" w:rsidP="006541D1">
      <w:pPr>
        <w:numPr>
          <w:ilvl w:val="1"/>
          <w:numId w:val="3"/>
        </w:numPr>
        <w:shd w:val="clear" w:color="auto" w:fill="FFFFFF"/>
        <w:spacing w:before="150" w:after="150" w:line="408" w:lineRule="atLeast"/>
        <w:rPr>
          <w:rFonts w:asciiTheme="majorBidi" w:eastAsia="Times New Roman" w:hAnsiTheme="majorBidi" w:cstheme="majorBidi"/>
          <w:color w:val="000000"/>
          <w:sz w:val="28"/>
          <w:szCs w:val="28"/>
          <w:lang w:eastAsia="ru-RU"/>
        </w:rPr>
      </w:pPr>
      <w:r w:rsidRPr="00963508">
        <w:rPr>
          <w:rFonts w:asciiTheme="majorBidi" w:eastAsia="Times New Roman" w:hAnsiTheme="majorBidi" w:cstheme="majorBidi"/>
          <w:color w:val="000000"/>
          <w:sz w:val="28"/>
          <w:szCs w:val="28"/>
          <w:lang w:eastAsia="ru-RU"/>
        </w:rPr>
        <w:t>При возможности просите делать экстренные звонки взрослых.</w:t>
      </w:r>
    </w:p>
    <w:p w:rsidR="006541D1" w:rsidRPr="00963508" w:rsidRDefault="006541D1" w:rsidP="006541D1">
      <w:pPr>
        <w:shd w:val="clear" w:color="auto" w:fill="FFFFFF"/>
        <w:spacing w:before="150" w:after="150" w:line="408" w:lineRule="atLeast"/>
        <w:rPr>
          <w:rFonts w:asciiTheme="majorBidi" w:eastAsia="Times New Roman" w:hAnsiTheme="majorBidi" w:cstheme="majorBidi"/>
          <w:color w:val="000000"/>
          <w:sz w:val="28"/>
          <w:szCs w:val="28"/>
          <w:lang w:eastAsia="ru-RU"/>
        </w:rPr>
      </w:pPr>
      <w:r>
        <w:rPr>
          <w:rFonts w:asciiTheme="majorBidi" w:eastAsia="Times New Roman" w:hAnsiTheme="majorBidi" w:cstheme="majorBidi"/>
          <w:b/>
          <w:bCs/>
          <w:noProof/>
          <w:color w:val="000000"/>
          <w:sz w:val="28"/>
          <w:szCs w:val="28"/>
          <w:lang w:eastAsia="ru-RU"/>
        </w:rPr>
        <w:drawing>
          <wp:inline distT="0" distB="0" distL="0" distR="0" wp14:anchorId="4FBC0283" wp14:editId="7AB947C8">
            <wp:extent cx="5991225" cy="4629150"/>
            <wp:effectExtent l="0" t="0" r="9525" b="0"/>
            <wp:docPr id="2" name="Рисунок 2" descr="C:\Users\User\AppData\Local\Temp\Rar$DRa0.203\памятка на Ж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Ra0.203\памятка на ЖД.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4629150"/>
                    </a:xfrm>
                    <a:prstGeom prst="rect">
                      <a:avLst/>
                    </a:prstGeom>
                    <a:noFill/>
                    <a:ln>
                      <a:noFill/>
                    </a:ln>
                  </pic:spPr>
                </pic:pic>
              </a:graphicData>
            </a:graphic>
          </wp:inline>
        </w:drawing>
      </w:r>
    </w:p>
    <w:p w:rsidR="003C60EB" w:rsidRPr="00963508" w:rsidRDefault="003C60EB">
      <w:pPr>
        <w:rPr>
          <w:rFonts w:asciiTheme="majorBidi" w:hAnsiTheme="majorBidi" w:cstheme="majorBidi"/>
          <w:sz w:val="28"/>
          <w:szCs w:val="28"/>
        </w:rPr>
      </w:pPr>
      <w:bookmarkStart w:id="0" w:name="_GoBack"/>
      <w:bookmarkEnd w:id="0"/>
    </w:p>
    <w:sectPr w:rsidR="003C60EB" w:rsidRPr="00963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A753B8"/>
    <w:multiLevelType w:val="multilevel"/>
    <w:tmpl w:val="12C8B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decimal"/>
        <w:lvlText w:val="%2."/>
        <w:lvlJc w:val="left"/>
      </w:lvl>
    </w:lvlOverride>
  </w:num>
  <w:num w:numId="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85"/>
    <w:rsid w:val="00081785"/>
    <w:rsid w:val="003C60EB"/>
    <w:rsid w:val="006541D1"/>
    <w:rsid w:val="0096350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8CDA"/>
  <w15:docId w15:val="{EE87B891-AF10-49CF-A47B-873C0C93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044984">
      <w:bodyDiv w:val="1"/>
      <w:marLeft w:val="0"/>
      <w:marRight w:val="0"/>
      <w:marTop w:val="0"/>
      <w:marBottom w:val="0"/>
      <w:divBdr>
        <w:top w:val="none" w:sz="0" w:space="0" w:color="auto"/>
        <w:left w:val="none" w:sz="0" w:space="0" w:color="auto"/>
        <w:bottom w:val="none" w:sz="0" w:space="0" w:color="auto"/>
        <w:right w:val="none" w:sz="0" w:space="0" w:color="auto"/>
      </w:divBdr>
      <w:divsChild>
        <w:div w:id="1113628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234183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151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1614</Words>
  <Characters>9201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Зелимхан</dc:creator>
  <cp:keywords/>
  <dc:description/>
  <cp:lastModifiedBy>Пользователь</cp:lastModifiedBy>
  <cp:revision>2</cp:revision>
  <dcterms:created xsi:type="dcterms:W3CDTF">2019-05-30T17:52:00Z</dcterms:created>
  <dcterms:modified xsi:type="dcterms:W3CDTF">2019-05-30T17:52:00Z</dcterms:modified>
</cp:coreProperties>
</file>