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6A3" w:rsidRDefault="005A26A3">
      <w:pPr>
        <w:spacing w:after="0" w:line="271" w:lineRule="auto"/>
        <w:ind w:left="2887" w:right="81" w:hanging="1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A26A3" w:rsidRDefault="005A26A3">
      <w:pPr>
        <w:spacing w:after="0" w:line="271" w:lineRule="auto"/>
        <w:ind w:left="2887" w:right="81" w:hanging="1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A26A3" w:rsidRDefault="005A26A3">
      <w:pPr>
        <w:spacing w:after="0" w:line="271" w:lineRule="auto"/>
        <w:ind w:left="2887" w:right="81" w:hanging="1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A26A3" w:rsidRDefault="005A26A3">
      <w:pPr>
        <w:spacing w:after="0" w:line="271" w:lineRule="auto"/>
        <w:ind w:left="2887" w:right="81" w:hanging="1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A26A3" w:rsidRDefault="005A26A3">
      <w:pPr>
        <w:spacing w:after="0" w:line="271" w:lineRule="auto"/>
        <w:ind w:left="2887" w:right="81" w:hanging="1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A26A3" w:rsidRDefault="005A26A3">
      <w:pPr>
        <w:spacing w:after="0" w:line="271" w:lineRule="auto"/>
        <w:ind w:left="2887" w:right="81" w:hanging="1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A26A3" w:rsidRDefault="005A26A3">
      <w:pPr>
        <w:spacing w:after="0" w:line="271" w:lineRule="auto"/>
        <w:ind w:left="2887" w:right="81" w:hanging="1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A26A3" w:rsidRDefault="005A26A3">
      <w:pPr>
        <w:spacing w:after="0" w:line="271" w:lineRule="auto"/>
        <w:ind w:left="2887" w:right="81" w:hanging="1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A26A3" w:rsidRDefault="005A26A3">
      <w:pPr>
        <w:spacing w:after="0" w:line="271" w:lineRule="auto"/>
        <w:ind w:left="2887" w:right="81" w:hanging="1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A26A3" w:rsidRDefault="005A26A3">
      <w:pPr>
        <w:spacing w:after="0" w:line="271" w:lineRule="auto"/>
        <w:ind w:left="2887" w:right="81" w:hanging="1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A26A3" w:rsidRDefault="005A26A3">
      <w:pPr>
        <w:spacing w:after="0" w:line="271" w:lineRule="auto"/>
        <w:ind w:left="2887" w:right="81" w:hanging="1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E3D27" w:rsidRPr="005A26A3" w:rsidRDefault="005A26A3">
      <w:pPr>
        <w:spacing w:after="0" w:line="269" w:lineRule="auto"/>
        <w:ind w:left="2602" w:hanging="10"/>
        <w:jc w:val="center"/>
        <w:rPr>
          <w:sz w:val="56"/>
          <w:szCs w:val="56"/>
        </w:rPr>
      </w:pPr>
      <w:r w:rsidRPr="005A26A3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 xml:space="preserve">Аннотации к рабочим программам по предметам учебного плана основной образовательной программы основного общего образования </w:t>
      </w:r>
    </w:p>
    <w:p w:rsidR="005A26A3" w:rsidRDefault="005A26A3" w:rsidP="005A26A3">
      <w:pPr>
        <w:spacing w:after="36" w:line="269" w:lineRule="auto"/>
        <w:ind w:left="2897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5A26A3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>(5</w:t>
      </w:r>
      <w:r w:rsidRPr="005A26A3">
        <w:rPr>
          <w:rFonts w:ascii="Times New Roman" w:eastAsia="Times New Roman" w:hAnsi="Times New Roman" w:cs="Times New Roman"/>
          <w:b/>
          <w:color w:val="001F5F"/>
          <w:sz w:val="56"/>
          <w:szCs w:val="56"/>
          <w:vertAlign w:val="superscript"/>
        </w:rPr>
        <w:t>е</w:t>
      </w:r>
      <w:r w:rsidRPr="005A26A3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>–9</w:t>
      </w:r>
      <w:r w:rsidRPr="005A26A3">
        <w:rPr>
          <w:rFonts w:ascii="Times New Roman" w:eastAsia="Times New Roman" w:hAnsi="Times New Roman" w:cs="Times New Roman"/>
          <w:b/>
          <w:color w:val="001F5F"/>
          <w:sz w:val="56"/>
          <w:szCs w:val="56"/>
          <w:vertAlign w:val="superscript"/>
        </w:rPr>
        <w:t>е</w:t>
      </w:r>
      <w:r w:rsidRPr="005A26A3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 xml:space="preserve"> классы)</w:t>
      </w:r>
      <w:r w:rsidRPr="005A26A3">
        <w:rPr>
          <w:rFonts w:ascii="Times New Roman" w:eastAsia="Times New Roman" w:hAnsi="Times New Roman" w:cs="Times New Roman"/>
          <w:b/>
          <w:sz w:val="56"/>
          <w:szCs w:val="56"/>
        </w:rPr>
        <w:t xml:space="preserve"> </w:t>
      </w:r>
    </w:p>
    <w:p w:rsidR="00BE3D27" w:rsidRPr="005A26A3" w:rsidRDefault="005A26A3" w:rsidP="005A26A3">
      <w:pPr>
        <w:spacing w:after="36" w:line="269" w:lineRule="auto"/>
        <w:ind w:left="2897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5A26A3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 xml:space="preserve">2023 – 2024 </w:t>
      </w:r>
      <w:r w:rsidRPr="005A26A3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>учебный год</w:t>
      </w:r>
      <w:r w:rsidRPr="005A26A3">
        <w:rPr>
          <w:rFonts w:ascii="Times New Roman" w:eastAsia="Times New Roman" w:hAnsi="Times New Roman" w:cs="Times New Roman"/>
          <w:b/>
          <w:sz w:val="56"/>
          <w:szCs w:val="56"/>
        </w:rPr>
        <w:t xml:space="preserve"> </w:t>
      </w:r>
      <w:bookmarkStart w:id="0" w:name="_GoBack"/>
      <w:bookmarkEnd w:id="0"/>
    </w:p>
    <w:p w:rsidR="005A26A3" w:rsidRPr="005A26A3" w:rsidRDefault="005A26A3" w:rsidP="005A26A3">
      <w:pPr>
        <w:spacing w:after="36" w:line="269" w:lineRule="auto"/>
        <w:ind w:left="2897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tbl>
      <w:tblPr>
        <w:tblStyle w:val="TableGrid"/>
        <w:tblW w:w="15120" w:type="dxa"/>
        <w:tblInd w:w="-565" w:type="dxa"/>
        <w:tblCellMar>
          <w:top w:w="18" w:type="dxa"/>
          <w:left w:w="4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3239"/>
        <w:gridCol w:w="11881"/>
      </w:tblGrid>
      <w:tr w:rsidR="00BE3D27">
        <w:trPr>
          <w:trHeight w:val="689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BE3D27" w:rsidRDefault="005A26A3">
            <w:pPr>
              <w:spacing w:after="0"/>
              <w:ind w:left="727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Предмет </w:t>
            </w:r>
          </w:p>
          <w:p w:rsidR="00BE3D27" w:rsidRDefault="005A26A3">
            <w:pPr>
              <w:spacing w:after="0"/>
              <w:ind w:left="727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1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BE3D27" w:rsidRDefault="005A26A3">
            <w:pPr>
              <w:spacing w:after="0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Аннотация к рабочей программе  </w:t>
            </w:r>
          </w:p>
        </w:tc>
      </w:tr>
      <w:tr w:rsidR="00BE3D27">
        <w:trPr>
          <w:trHeight w:val="7131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25" w:line="247" w:lineRule="auto"/>
              <w:ind w:right="3131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5"/>
              </w:rPr>
              <w:t xml:space="preserve"> </w:t>
            </w:r>
          </w:p>
          <w:p w:rsidR="00BE3D27" w:rsidRDefault="005A26A3">
            <w:pPr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Русский язык (ФРП) </w:t>
            </w:r>
          </w:p>
        </w:tc>
        <w:tc>
          <w:tcPr>
            <w:tcW w:w="1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D27" w:rsidRDefault="005A26A3">
            <w:pPr>
              <w:spacing w:after="0" w:line="276" w:lineRule="auto"/>
              <w:ind w:left="109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Федеральная рабочая программа учебного предмета «Русский язык» на уровне основного общего образования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составлена на основе требований к результатам освоения ООП ООО, представленных в ФГОС ООО, а также Федеральной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 Российской Федерации от 9 апреля 2016 г. </w:t>
            </w:r>
          </w:p>
          <w:p w:rsidR="00BE3D27" w:rsidRDefault="005A26A3">
            <w:pPr>
              <w:spacing w:after="23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637-р) и подлежит непосредственному применению при реализации обязательной части ООП ООО. </w:t>
            </w:r>
          </w:p>
          <w:p w:rsidR="00BE3D27" w:rsidRDefault="005A26A3">
            <w:pPr>
              <w:spacing w:after="2" w:line="277" w:lineRule="auto"/>
              <w:ind w:left="109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Высокая функциональная значимость русского языка и выполнение им функций государственного языка и языка меж- национальн</w:t>
            </w:r>
            <w:r>
              <w:rPr>
                <w:rFonts w:ascii="Times New Roman" w:eastAsia="Times New Roman" w:hAnsi="Times New Roman" w:cs="Times New Roman"/>
                <w:sz w:val="24"/>
              </w:rPr>
              <w:t>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</w:t>
            </w:r>
          </w:p>
          <w:p w:rsidR="00BE3D27" w:rsidRDefault="005A26A3">
            <w:pPr>
              <w:spacing w:after="2" w:line="278" w:lineRule="auto"/>
              <w:ind w:left="109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</w:t>
            </w:r>
            <w:r>
              <w:rPr>
                <w:rFonts w:ascii="Times New Roman" w:eastAsia="Times New Roman" w:hAnsi="Times New Roman" w:cs="Times New Roman"/>
                <w:sz w:val="24"/>
              </w:rPr>
              <w:t>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ации, культурных традиций, истории русского и других народов России. </w:t>
            </w:r>
          </w:p>
          <w:p w:rsidR="00BE3D27" w:rsidRDefault="005A26A3">
            <w:pPr>
              <w:spacing w:after="0" w:line="278" w:lineRule="auto"/>
              <w:ind w:left="109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русскому языку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ажения, навыков самостоятельной учебной деятельности, самообразования </w:t>
            </w:r>
          </w:p>
          <w:p w:rsidR="00BE3D27" w:rsidRDefault="005A26A3">
            <w:pPr>
              <w:spacing w:after="12"/>
              <w:ind w:left="10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изучение русского языка на ступени основного общего образования отводится 714 часов: </w:t>
            </w:r>
          </w:p>
          <w:p w:rsidR="00BE3D27" w:rsidRDefault="005A26A3">
            <w:pPr>
              <w:numPr>
                <w:ilvl w:val="0"/>
                <w:numId w:val="1"/>
              </w:numPr>
              <w:spacing w:after="14"/>
              <w:ind w:right="353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класс – 170 часов (5 часов в неделю); </w:t>
            </w:r>
          </w:p>
          <w:p w:rsidR="00BE3D27" w:rsidRDefault="005A26A3">
            <w:pPr>
              <w:numPr>
                <w:ilvl w:val="0"/>
                <w:numId w:val="1"/>
              </w:numPr>
              <w:spacing w:after="0"/>
              <w:ind w:right="3536"/>
            </w:pPr>
            <w:r>
              <w:rPr>
                <w:rFonts w:ascii="Times New Roman" w:eastAsia="Times New Roman" w:hAnsi="Times New Roman" w:cs="Times New Roman"/>
                <w:sz w:val="24"/>
              </w:rPr>
              <w:t>6 класс – 204 часа (6 часов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7 класс – 136 </w:t>
            </w:r>
            <w:r>
              <w:rPr>
                <w:rFonts w:ascii="Times New Roman" w:eastAsia="Times New Roman" w:hAnsi="Times New Roman" w:cs="Times New Roman"/>
                <w:sz w:val="24"/>
              </w:rPr>
              <w:t>часов (4 часа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8 класс – 102 часа (3 часа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9 класс – 102 часа (3 часа в неделю). </w:t>
            </w:r>
          </w:p>
        </w:tc>
      </w:tr>
    </w:tbl>
    <w:p w:rsidR="00BE3D27" w:rsidRDefault="00BE3D27">
      <w:pPr>
        <w:spacing w:after="0"/>
        <w:ind w:left="-1080" w:right="12877"/>
      </w:pPr>
    </w:p>
    <w:tbl>
      <w:tblPr>
        <w:tblStyle w:val="TableGrid"/>
        <w:tblW w:w="14434" w:type="dxa"/>
        <w:tblInd w:w="122" w:type="dxa"/>
        <w:tblCellMar>
          <w:top w:w="16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52"/>
        <w:gridCol w:w="11882"/>
      </w:tblGrid>
      <w:tr w:rsidR="00BE3D27">
        <w:trPr>
          <w:trHeight w:val="691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188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23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Литература </w:t>
            </w:r>
          </w:p>
          <w:p w:rsidR="00BE3D27" w:rsidRDefault="005A26A3">
            <w:pPr>
              <w:spacing w:after="0"/>
              <w:ind w:lef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(ФРП)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1" w:line="276" w:lineRule="auto"/>
              <w:ind w:left="108" w:right="6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Федеральная рабочая программа учебного предмета «Литература» на уровне основного общего образования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составлена на основе требований к результатам освоения ООП ООО, представленных в ФГОС ООО, а также Федеральной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 Российской Федерации от 9 апреля 2016 г № 637-р) и подлежит непосредственному применению при реализации обязательной части ООП ООО. </w:t>
            </w:r>
          </w:p>
          <w:p w:rsidR="00BE3D27" w:rsidRDefault="005A26A3">
            <w:pPr>
              <w:spacing w:after="2" w:line="277" w:lineRule="auto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Учебный предмет «Литература» в наибольшей степени способствует формированию духовного облика и нравственных ориентиров мо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      </w:r>
          </w:p>
          <w:p w:rsidR="00BE3D27" w:rsidRDefault="005A26A3">
            <w:pPr>
              <w:spacing w:after="1" w:line="278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Основу содержания литературного образования составляют чтение и изуч</w:t>
            </w:r>
            <w:r>
              <w:rPr>
                <w:rFonts w:ascii="Times New Roman" w:eastAsia="Times New Roman" w:hAnsi="Times New Roman" w:cs="Times New Roman"/>
                <w:sz w:val="24"/>
              </w:rPr>
              <w:t>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 Целостное восприятие и понимание художественного произвед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 </w:t>
            </w:r>
          </w:p>
          <w:p w:rsidR="00BE3D27" w:rsidRDefault="005A26A3">
            <w:pPr>
              <w:spacing w:after="1" w:line="278" w:lineRule="auto"/>
              <w:ind w:left="108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Полноценное ли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тературное образование на уровне основного общего образования невозможно без учёта преемственности с курсом литературного чтения на уровне начального общего образования,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межпредметных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связей с курсом русского языка, истории и предметов художественного цикл</w:t>
            </w:r>
            <w:r>
              <w:rPr>
                <w:rFonts w:ascii="Times New Roman" w:eastAsia="Times New Roman" w:hAnsi="Times New Roman" w:cs="Times New Roman"/>
                <w:sz w:val="24"/>
              </w:rPr>
              <w:t>а, что способствует развитию речи, историзма мышления, художественного вкуса, формированию эстетического отношения к окружающему миру и его воплощению в творческих работах различных жанров. В рабочей программе учтены все этапы российского историко-литерату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рного процесса (от фольклора до новейшей русской литературы) и представлены разделы, касающиеся литератур народов России и зарубежной литературы. </w:t>
            </w:r>
          </w:p>
          <w:p w:rsidR="00BE3D27" w:rsidRDefault="005A26A3">
            <w:pPr>
              <w:spacing w:after="0"/>
              <w:ind w:left="108" w:right="6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5, 6, 9 классах на изучение предмета отводится 3 часа в неделю, в 7 и 8 классах – 2 часа в неделю. Суммарно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изучение литературы на уровне основного общего образования по программам основного общего образования рассчитано на 442 часа. </w:t>
            </w:r>
          </w:p>
        </w:tc>
      </w:tr>
      <w:tr w:rsidR="00BE3D27">
        <w:trPr>
          <w:trHeight w:val="304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9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0"/>
              </w:rPr>
              <w:t xml:space="preserve"> </w:t>
            </w:r>
          </w:p>
          <w:p w:rsidR="00BE3D27" w:rsidRDefault="005A26A3">
            <w:pPr>
              <w:spacing w:after="23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История </w:t>
            </w:r>
          </w:p>
          <w:p w:rsidR="00BE3D27" w:rsidRDefault="005A26A3">
            <w:pPr>
              <w:spacing w:after="0"/>
              <w:ind w:lef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(ФРП)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 w:line="277" w:lineRule="auto"/>
              <w:ind w:left="108" w:right="9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Федеральная рабочая программа по истории на уровне основного общего образования составлена на основе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требований к результатам освоения ООП ООО, представленных в ФГОС ООО, а также федеральной программы воспитания, и подлежит непосредственному применению при реализации обязательной части ООП ООО. История представляет собирательную картину жизни людей во вре</w:t>
            </w:r>
            <w:r>
              <w:rPr>
                <w:rFonts w:ascii="Times New Roman" w:eastAsia="Times New Roman" w:hAnsi="Times New Roman" w:cs="Times New Roman"/>
                <w:sz w:val="24"/>
              </w:rPr>
              <w:t>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даёт возможность познания и понимания чел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овека и общества в связи прошлого, настоящего и будущего. </w:t>
            </w:r>
          </w:p>
          <w:p w:rsidR="00BE3D27" w:rsidRDefault="005A26A3">
            <w:pPr>
              <w:spacing w:after="0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      </w:r>
          </w:p>
        </w:tc>
      </w:tr>
    </w:tbl>
    <w:p w:rsidR="00BE3D27" w:rsidRDefault="00BE3D27">
      <w:pPr>
        <w:spacing w:after="0"/>
        <w:ind w:left="-1080" w:right="12877"/>
      </w:pPr>
    </w:p>
    <w:tbl>
      <w:tblPr>
        <w:tblStyle w:val="TableGrid"/>
        <w:tblW w:w="14434" w:type="dxa"/>
        <w:tblInd w:w="122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52"/>
        <w:gridCol w:w="11882"/>
      </w:tblGrid>
      <w:tr w:rsidR="00BE3D27">
        <w:trPr>
          <w:trHeight w:val="16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2" w:line="277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обучающихся целостной картины российско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й и мировой истории, понимание места и роли современной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 </w:t>
            </w:r>
          </w:p>
          <w:p w:rsidR="00BE3D27" w:rsidRDefault="005A26A3">
            <w:pPr>
              <w:spacing w:after="0"/>
              <w:ind w:left="108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 изучение уч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ебного предмета «История» на ступени основного общего образования отводится 340 часов: в 5-9 классах по 2 часа в неделю при 34 учебных неделях. В 9 классе предусмотрено изучение учебного модуля «Введение в Новейшую историю России» в объёме 14 часов. </w:t>
            </w:r>
          </w:p>
        </w:tc>
      </w:tr>
      <w:tr w:rsidR="00BE3D27">
        <w:trPr>
          <w:trHeight w:val="415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164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23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«Введение в </w:t>
            </w:r>
          </w:p>
          <w:p w:rsidR="00BE3D27" w:rsidRDefault="005A26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Новейшую историю России»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2" w:line="278" w:lineRule="auto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Программа учебного модуля «Введение в Новейшую историю России» составлена на основе положений и требований к освоению предметных результатов программы основного общего образования, представленных в </w:t>
            </w:r>
            <w:r>
              <w:rPr>
                <w:rFonts w:ascii="Times New Roman" w:eastAsia="Times New Roman" w:hAnsi="Times New Roman" w:cs="Times New Roman"/>
                <w:sz w:val="24"/>
              </w:rPr>
              <w:t>Федеральном государственном образовательном стандарте основного общего образования с учётом федеральной программы воспитания, Концепции преподавания учебного курса «История России» в образовательных организациях, реализующих основные общеобразовательные пр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ограммы. </w:t>
            </w:r>
          </w:p>
          <w:p w:rsidR="00BE3D27" w:rsidRDefault="005A26A3">
            <w:pPr>
              <w:spacing w:after="0" w:line="279" w:lineRule="auto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ступени среднего общего образования </w:t>
            </w:r>
          </w:p>
          <w:p w:rsidR="00BE3D27" w:rsidRDefault="005A26A3">
            <w:pPr>
              <w:spacing w:after="6" w:line="278" w:lineRule="auto"/>
              <w:ind w:left="108" w:right="6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Учебный модуль «Введение в Новейшую истори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ю России»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 </w:t>
            </w:r>
          </w:p>
          <w:p w:rsidR="00BE3D27" w:rsidRDefault="005A26A3">
            <w:pPr>
              <w:spacing w:after="0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 реализацию модуля «Введение в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Новейшую историю России» в рамках курса Истории России в 9 классе отводится не менее чем на 14 учебных часов. </w:t>
            </w:r>
          </w:p>
        </w:tc>
      </w:tr>
      <w:tr w:rsidR="00BE3D27">
        <w:trPr>
          <w:trHeight w:val="359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BE3D27" w:rsidRDefault="005A26A3">
            <w:pPr>
              <w:spacing w:after="0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Обществознание (ФРП)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 w:line="278" w:lineRule="auto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Федеральная рабочая программа по учебному предмету «Обществознание» на уровне основного общего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образования составлена на основе положений и требований к результатам освоения основной образовательной программы, представленных в ФГОС ООО, в соответствии с Концепцией преподавания учебного предмета «Обществознание», а также с учётом федеральной программ</w:t>
            </w:r>
            <w:r>
              <w:rPr>
                <w:rFonts w:ascii="Times New Roman" w:eastAsia="Times New Roman" w:hAnsi="Times New Roman" w:cs="Times New Roman"/>
                <w:sz w:val="24"/>
              </w:rPr>
              <w:t>ы воспитания и подлежит непосредственному применению при реализации обязательной части образовательной программы основного общего образования. Изучение учебного предмета «Обществознание», включающего знания о российском обществе и направлениях его развития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</w:t>
            </w:r>
          </w:p>
          <w:p w:rsidR="00BE3D27" w:rsidRDefault="005A26A3">
            <w:pPr>
              <w:spacing w:after="0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метапредметных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умений извлекать 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еобходимые сведения, осмысливать, преобразовывать и применять их. </w:t>
            </w:r>
          </w:p>
        </w:tc>
      </w:tr>
    </w:tbl>
    <w:p w:rsidR="00BE3D27" w:rsidRDefault="00BE3D27">
      <w:pPr>
        <w:spacing w:after="0"/>
        <w:ind w:left="-1080" w:right="12877"/>
      </w:pPr>
    </w:p>
    <w:tbl>
      <w:tblPr>
        <w:tblStyle w:val="TableGrid"/>
        <w:tblW w:w="14434" w:type="dxa"/>
        <w:tblInd w:w="122" w:type="dxa"/>
        <w:tblCellMar>
          <w:top w:w="7" w:type="dxa"/>
          <w:left w:w="5" w:type="dxa"/>
          <w:bottom w:w="5" w:type="dxa"/>
          <w:right w:w="38" w:type="dxa"/>
        </w:tblCellMar>
        <w:tblLook w:val="04A0" w:firstRow="1" w:lastRow="0" w:firstColumn="1" w:lastColumn="0" w:noHBand="0" w:noVBand="1"/>
      </w:tblPr>
      <w:tblGrid>
        <w:gridCol w:w="2552"/>
        <w:gridCol w:w="11882"/>
      </w:tblGrid>
      <w:tr w:rsidR="00BE3D27">
        <w:trPr>
          <w:trHeight w:val="139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2" w:line="277" w:lineRule="auto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учебного предмета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ию способности к рефлексии, оценке своих возможностей и осознанию своего места в обществе. </w:t>
            </w:r>
          </w:p>
          <w:p w:rsidR="00BE3D27" w:rsidRDefault="005A26A3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учебных часов на четыре года обучения составляет 136 часов. Учебным планом на изучение обществознания отводится в 6-9 классах по 1 часу в неделю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34 учебных неделях. </w:t>
            </w:r>
          </w:p>
        </w:tc>
      </w:tr>
      <w:tr w:rsidR="00BE3D27">
        <w:trPr>
          <w:trHeight w:val="195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3D27" w:rsidRDefault="005A26A3">
            <w:pPr>
              <w:spacing w:after="34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  <w:p w:rsidR="00BE3D27" w:rsidRDefault="005A26A3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3D27" w:rsidRDefault="005A26A3">
            <w:pPr>
              <w:spacing w:after="0"/>
              <w:ind w:left="108" w:right="6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Федеральная рабочая программа учебного предмета «География» на уровне основного общего образования составлена на основе требований к результатам освоения ООП ООО, представленных в ФГОС ООО, а также на основе характер</w:t>
            </w:r>
            <w:r>
              <w:rPr>
                <w:rFonts w:ascii="Times New Roman" w:eastAsia="Times New Roman" w:hAnsi="Times New Roman" w:cs="Times New Roman"/>
                <w:sz w:val="24"/>
              </w:rPr>
              <w:t>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осно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вного общего образования. Учебный предмет «География» на уровне основного общего образования - предмет, формирующий у обучающихся систему комплексных социально ориентированных знаний о Земле как планете людей, об основных </w:t>
            </w:r>
          </w:p>
        </w:tc>
      </w:tr>
      <w:tr w:rsidR="00BE3D27">
        <w:trPr>
          <w:trHeight w:val="251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3D27" w:rsidRDefault="005A26A3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География </w:t>
            </w:r>
          </w:p>
        </w:tc>
        <w:tc>
          <w:tcPr>
            <w:tcW w:w="118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3D27" w:rsidRDefault="005A26A3">
            <w:pPr>
              <w:tabs>
                <w:tab w:val="center" w:pos="5273"/>
                <w:tab w:val="center" w:pos="11281"/>
              </w:tabs>
              <w:spacing w:after="0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закономерностях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развития природы, о размещении населения и хозяйства, об особенностях и о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динамике </w:t>
            </w:r>
          </w:p>
        </w:tc>
      </w:tr>
      <w:tr w:rsidR="00BE3D27">
        <w:trPr>
          <w:trHeight w:val="2219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  <w:ind w:lef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(ФРП)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 w:line="277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основных природных, экологических и социально-экономических процессов, о проблемах взаимодействия природы и общества, географических подходах к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устойчивому развитию территорий. </w:t>
            </w:r>
          </w:p>
          <w:p w:rsidR="00BE3D27" w:rsidRDefault="005A26A3">
            <w:pPr>
              <w:spacing w:after="0" w:line="276" w:lineRule="auto"/>
              <w:ind w:left="108" w:righ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курса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в старшей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школе,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базов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ым   звеном   в   системе   непрерывного   географического   образования,   основой   для последующей уровневой дифференциации. </w:t>
            </w:r>
          </w:p>
          <w:p w:rsidR="00BE3D27" w:rsidRDefault="005A26A3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На изучение учебного предмета «География» отводится 272 часа: по одному часу в неделю в 5 и 6 классах и по 2 часа в 7, 8 и 9 кл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ассах. </w:t>
            </w:r>
          </w:p>
        </w:tc>
      </w:tr>
      <w:tr w:rsidR="00BE3D27">
        <w:trPr>
          <w:trHeight w:val="14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3D27" w:rsidRDefault="005A26A3">
            <w:pPr>
              <w:spacing w:after="3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3D27" w:rsidRDefault="005A26A3">
            <w:pPr>
              <w:spacing w:after="1" w:line="276" w:lineRule="auto"/>
              <w:ind w:left="108" w:right="9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Федеральная рабочая программа учебного предмета «Основы безопасности жизнедеятельности» разработана на основе требований к результатам освоения программы основного общего образования, представленных в ФГОС ООО, федеральной программы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ООО. </w:t>
            </w:r>
          </w:p>
          <w:p w:rsidR="00BE3D27" w:rsidRDefault="005A26A3">
            <w:pPr>
              <w:spacing w:after="0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ОБЖ направлено на обеспечение формирования базового уровня культуры безопасности </w:t>
            </w:r>
          </w:p>
        </w:tc>
      </w:tr>
      <w:tr w:rsidR="00BE3D27">
        <w:trPr>
          <w:trHeight w:val="2743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3D27" w:rsidRDefault="005A26A3">
            <w:pPr>
              <w:spacing w:after="3" w:line="27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Обеспечение безопасности </w:t>
            </w:r>
          </w:p>
          <w:p w:rsidR="00BE3D27" w:rsidRDefault="005A26A3">
            <w:pPr>
              <w:spacing w:after="24"/>
              <w:ind w:left="22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жизнедеятельности </w:t>
            </w:r>
          </w:p>
          <w:p w:rsidR="00BE3D27" w:rsidRDefault="005A26A3">
            <w:pPr>
              <w:spacing w:after="79"/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(ФРП) </w:t>
            </w:r>
          </w:p>
          <w:p w:rsidR="00BE3D27" w:rsidRDefault="005A26A3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 w:line="277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жизнедеятельности, что способствует выработке у обучающихся умений распознавать угрозы, избегать опасности,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нейтрализовывать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конфликтные ситуации, решать сложные вопросы социального характера,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грамотно вести себя в чрезвычайных ситуациях. </w:t>
            </w:r>
          </w:p>
          <w:p w:rsidR="00BE3D27" w:rsidRDefault="005A26A3">
            <w:pPr>
              <w:spacing w:after="0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программе ОБЖ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ственность учебного процесса на уровне среднего общего образования: модуль № 1 «Культура безопасности жизнедеятельности в современном обществе»; модуль № 2 «Безопасность в быту»; модуль № 3 «Безопасность на транспорте»; модуль № 4 «Безопасность в обществен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ных местах»; </w:t>
            </w:r>
          </w:p>
        </w:tc>
      </w:tr>
    </w:tbl>
    <w:p w:rsidR="00BE3D27" w:rsidRDefault="00BE3D27">
      <w:pPr>
        <w:spacing w:after="0"/>
        <w:ind w:left="-1080" w:right="12877"/>
      </w:pPr>
    </w:p>
    <w:tbl>
      <w:tblPr>
        <w:tblStyle w:val="TableGrid"/>
        <w:tblW w:w="14434" w:type="dxa"/>
        <w:tblInd w:w="122" w:type="dxa"/>
        <w:tblCellMar>
          <w:top w:w="7" w:type="dxa"/>
          <w:left w:w="5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2552"/>
        <w:gridCol w:w="11882"/>
      </w:tblGrid>
      <w:tr w:rsidR="00BE3D27">
        <w:trPr>
          <w:trHeight w:val="221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23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модуль № 5 «Безопасность в природной среде»; </w:t>
            </w:r>
          </w:p>
          <w:p w:rsidR="00BE3D27" w:rsidRDefault="005A26A3">
            <w:pPr>
              <w:spacing w:after="0" w:line="276" w:lineRule="auto"/>
              <w:ind w:left="108" w:right="82"/>
            </w:pPr>
            <w:r>
              <w:rPr>
                <w:rFonts w:ascii="Times New Roman" w:eastAsia="Times New Roman" w:hAnsi="Times New Roman" w:cs="Times New Roman"/>
                <w:sz w:val="24"/>
              </w:rPr>
              <w:t>модуль № 6 «Здоровье и как его сохранить Основы медицинских знаний»; модуль № 7 «Безопасность в социуме»; модуль № 8 «Безопасность в информационном пространстве»; модуль № 9 «Основы противодей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ствия экстремизму и терроризму»; модуль № 10 «Взаимодействие личности, общества и государства в обеспечении безопасности жизни и здоровья населения». </w:t>
            </w:r>
          </w:p>
          <w:p w:rsidR="00BE3D27" w:rsidRDefault="005A26A3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8—9 классах предмет изучается из расчёта 1 час в неделю (всего 68 часов). </w:t>
            </w:r>
          </w:p>
        </w:tc>
      </w:tr>
      <w:tr w:rsidR="00BE3D27">
        <w:trPr>
          <w:trHeight w:val="221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233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25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иностранный язык </w:t>
            </w:r>
          </w:p>
          <w:p w:rsidR="00BE3D27" w:rsidRDefault="005A26A3">
            <w:pPr>
              <w:spacing w:after="0"/>
              <w:ind w:left="23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(английский)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  <w:ind w:left="108"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 программа по предмету «Второй иностранный язык. Английский язык» н уровне основного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</w:t>
            </w:r>
            <w:r>
              <w:rPr>
                <w:rFonts w:ascii="Times New Roman" w:eastAsia="Times New Roman" w:hAnsi="Times New Roman" w:cs="Times New Roman"/>
                <w:sz w:val="24"/>
              </w:rPr>
              <w:t>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      </w:r>
          </w:p>
        </w:tc>
      </w:tr>
    </w:tbl>
    <w:p w:rsidR="00BE3D27" w:rsidRDefault="005A26A3">
      <w:r>
        <w:br w:type="page"/>
      </w:r>
    </w:p>
    <w:p w:rsidR="00BE3D27" w:rsidRDefault="00BE3D27">
      <w:pPr>
        <w:spacing w:after="0"/>
        <w:ind w:left="-1080" w:right="12877"/>
      </w:pPr>
    </w:p>
    <w:tbl>
      <w:tblPr>
        <w:tblStyle w:val="TableGrid"/>
        <w:tblW w:w="14434" w:type="dxa"/>
        <w:tblInd w:w="122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52"/>
        <w:gridCol w:w="11882"/>
      </w:tblGrid>
      <w:tr w:rsidR="00BE3D27">
        <w:trPr>
          <w:trHeight w:val="553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3" w:line="277" w:lineRule="auto"/>
              <w:ind w:left="108" w:right="6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 программа разработана на основе рабочей программы ООО по английскому языку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одобрена решением ФУМО по общему образованию протокол 3/21 от 27.09.2021 г.</w:t>
            </w:r>
            <w:r>
              <w:rPr>
                <w:rFonts w:ascii="Times New Roman" w:eastAsia="Times New Roman" w:hAnsi="Times New Roman" w:cs="Times New Roman"/>
                <w:sz w:val="24"/>
              </w:rPr>
              <w:t>), планируемых результатов основного общего образования в соответствии с ФГОС ООО 2021 г, УМК «Мо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й выбор – английский» авторов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Маневич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Е.Г., Полякова А.А., Дули Д.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1.1.2.3.2.2.1- 1.1.2.3.2.2.5 ФПУ утв. Приказом Министерства просвещения РФ от 21 сентября 2022 г. № 858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). </w:t>
            </w:r>
          </w:p>
          <w:p w:rsidR="00BE3D27" w:rsidRDefault="005A26A3">
            <w:pPr>
              <w:spacing w:after="1" w:line="278" w:lineRule="auto"/>
              <w:ind w:left="108" w:right="6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второго иностранного языка погружает обучающихся в учебную ситуацию мног</w:t>
            </w:r>
            <w:r>
              <w:rPr>
                <w:rFonts w:ascii="Times New Roman" w:eastAsia="Times New Roman" w:hAnsi="Times New Roman" w:cs="Times New Roman"/>
                <w:sz w:val="24"/>
              </w:rPr>
              <w:t>оязычия и диалога культур. Наряду с этим второй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ального образования. </w:t>
            </w:r>
          </w:p>
          <w:p w:rsidR="00BE3D27" w:rsidRDefault="005A26A3">
            <w:pPr>
              <w:spacing w:after="0" w:line="277" w:lineRule="auto"/>
              <w:ind w:left="108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программы пятого года обучения направлено на комплексное решение задач, стоящих при изучении второго иностранного языка, а именно формирование коммуникативной компетенции учащихся, понимаемой как способность учащихся общать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ся на английском языке. К завершению обучения в основной школе планируется достижение учащимися 9 класса базового уровня подготовки по английскому языку по четырем коммуникативным компетенциям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чтении, письме и говорении (уровень А2). </w:t>
            </w:r>
          </w:p>
          <w:p w:rsidR="00BE3D27" w:rsidRDefault="005A26A3">
            <w:pPr>
              <w:spacing w:after="1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На изу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чение предмета “Английский язык” на ступени основного общего образования отводится 340 часов: </w:t>
            </w:r>
          </w:p>
          <w:p w:rsidR="00BE3D27" w:rsidRDefault="005A26A3">
            <w:pPr>
              <w:numPr>
                <w:ilvl w:val="0"/>
                <w:numId w:val="2"/>
              </w:numPr>
              <w:spacing w:after="15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класс – 68 часов (2 часа в неделю); </w:t>
            </w:r>
          </w:p>
          <w:p w:rsidR="00BE3D27" w:rsidRDefault="005A26A3">
            <w:pPr>
              <w:numPr>
                <w:ilvl w:val="0"/>
                <w:numId w:val="2"/>
              </w:numPr>
              <w:spacing w:after="15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класс – 68 часов (2 часа в неделю); </w:t>
            </w:r>
          </w:p>
          <w:p w:rsidR="00BE3D27" w:rsidRDefault="005A26A3">
            <w:pPr>
              <w:numPr>
                <w:ilvl w:val="0"/>
                <w:numId w:val="2"/>
              </w:numPr>
              <w:spacing w:after="13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класс – 68 часов (2 часа в неделю); </w:t>
            </w:r>
          </w:p>
          <w:p w:rsidR="00BE3D27" w:rsidRDefault="005A26A3">
            <w:pPr>
              <w:numPr>
                <w:ilvl w:val="0"/>
                <w:numId w:val="2"/>
              </w:numPr>
              <w:spacing w:after="3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класс – 68 часов (2 часа в неделю); </w:t>
            </w:r>
          </w:p>
          <w:p w:rsidR="00BE3D27" w:rsidRDefault="005A26A3">
            <w:pPr>
              <w:numPr>
                <w:ilvl w:val="0"/>
                <w:numId w:val="2"/>
              </w:numPr>
              <w:spacing w:after="0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 – 68 часов (2 часа в неделю). </w:t>
            </w:r>
          </w:p>
        </w:tc>
      </w:tr>
      <w:tr w:rsidR="00BE3D27">
        <w:trPr>
          <w:trHeight w:val="41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88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8"/>
              </w:rPr>
              <w:t xml:space="preserve"> </w:t>
            </w:r>
          </w:p>
          <w:p w:rsidR="00BE3D27" w:rsidRDefault="005A26A3">
            <w:pPr>
              <w:spacing w:after="0"/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Математика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 w:line="279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математике для обучающихся 5-9 классов разработана на основе Федерального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развития математического образования в Российской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Федерации. </w:t>
            </w:r>
          </w:p>
          <w:p w:rsidR="00BE3D27" w:rsidRDefault="005A26A3">
            <w:pPr>
              <w:spacing w:after="3" w:line="277" w:lineRule="auto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линии содержания курса математики в 5-9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), «Вероятность и статистика». </w:t>
            </w:r>
          </w:p>
          <w:p w:rsidR="00BE3D27" w:rsidRDefault="005A26A3">
            <w:pPr>
              <w:spacing w:after="1" w:line="276" w:lineRule="auto"/>
              <w:ind w:left="108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соответствии с Федеральным государственным образовательным стандартом основного общего образования математика является обязательным предметом на данном уровне образования. В 5-9 классах учебный предмет «Математика» традици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онно изучается в рамках следующих учебных курсов: в 5-6 классах — курса «Математика», в 7—9 классах — курсов «Алгебра» (включая элементы статистики и теории вероятностей) и «Геометрия». </w:t>
            </w:r>
          </w:p>
          <w:p w:rsidR="00BE3D27" w:rsidRDefault="005A26A3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Настоящей программой вводится самостоятельный учебный курс «Вероятнос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ть и статистика». </w:t>
            </w:r>
          </w:p>
        </w:tc>
      </w:tr>
    </w:tbl>
    <w:p w:rsidR="00BE3D27" w:rsidRDefault="00BE3D27">
      <w:pPr>
        <w:spacing w:after="0"/>
        <w:ind w:left="-1080" w:right="12877"/>
      </w:pPr>
    </w:p>
    <w:tbl>
      <w:tblPr>
        <w:tblStyle w:val="TableGrid"/>
        <w:tblW w:w="14434" w:type="dxa"/>
        <w:tblInd w:w="122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52"/>
        <w:gridCol w:w="11882"/>
      </w:tblGrid>
      <w:tr w:rsidR="00BE3D27">
        <w:trPr>
          <w:trHeight w:val="56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изучение математики в 5—6 классах отводится 5 учебных часов в неделю в течение каждого года обучения, в 7-9 классах 6 учебных часов в неделю в течение каждого года обучения, всего 952 учебных часа. </w:t>
            </w:r>
          </w:p>
        </w:tc>
      </w:tr>
      <w:tr w:rsidR="00BE3D27">
        <w:trPr>
          <w:trHeight w:val="33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BE3D27" w:rsidRDefault="005A26A3">
            <w:pPr>
              <w:spacing w:after="0"/>
              <w:ind w:lef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Информатика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 w:line="279" w:lineRule="auto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программа по информатике на уровне основного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го общего образования, а также федеральной рабочей программе воспитания. </w:t>
            </w:r>
          </w:p>
          <w:p w:rsidR="00BE3D27" w:rsidRDefault="005A26A3">
            <w:pPr>
              <w:spacing w:after="4" w:line="278" w:lineRule="auto"/>
              <w:ind w:left="108" w:right="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 </w:t>
            </w:r>
            <w:r>
              <w:rPr>
                <w:rFonts w:ascii="Times New Roman" w:eastAsia="Times New Roman" w:hAnsi="Times New Roman" w:cs="Times New Roman"/>
                <w:sz w:val="24"/>
              </w:rPr>
              <w:t>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цифровая грамотность; </w:t>
            </w:r>
          </w:p>
          <w:p w:rsidR="00BE3D27" w:rsidRDefault="005A26A3">
            <w:pPr>
              <w:spacing w:after="0" w:line="280" w:lineRule="auto"/>
              <w:ind w:left="468" w:right="7210"/>
            </w:pPr>
            <w:r>
              <w:rPr>
                <w:rFonts w:ascii="Times New Roman" w:eastAsia="Times New Roman" w:hAnsi="Times New Roman" w:cs="Times New Roman"/>
                <w:sz w:val="24"/>
              </w:rPr>
              <w:t>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теоретические основы информатики;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алгоритмы и программирование;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информационные технологии. </w:t>
            </w:r>
          </w:p>
          <w:p w:rsidR="00BE3D27" w:rsidRDefault="005A26A3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Учебным планом на изучение информатики на базовом уровне отведено 102 учебных часа – по 1 часу в неделю в 7, 8 и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9 классах соответственно. </w:t>
            </w:r>
          </w:p>
        </w:tc>
      </w:tr>
      <w:tr w:rsidR="00BE3D27">
        <w:trPr>
          <w:trHeight w:val="30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185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Биология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 w:line="278" w:lineRule="auto"/>
              <w:ind w:left="108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Федеральном государственном образовательном стандарте основного общего образования, а также федеральной программы воспитания. </w:t>
            </w:r>
          </w:p>
          <w:p w:rsidR="00BE3D27" w:rsidRDefault="005A26A3">
            <w:pPr>
              <w:spacing w:after="0" w:line="277" w:lineRule="auto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Программа направлена на формирование естественно-научной грамотности учащихся и организацию изучения биологии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снове. В программе учитываются возможности предмета в реализации Требований ФГОС ООО к планируемым, личностным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метапредметным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результатам обучения, а также 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межпредметных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связей естественно-научных учебных предметов на уровне основного общего 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бразования. </w:t>
            </w:r>
          </w:p>
          <w:p w:rsidR="00BE3D27" w:rsidRDefault="005A26A3">
            <w:pPr>
              <w:spacing w:after="0"/>
              <w:ind w:left="108" w:right="6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объёме 238 часов за пять лет обучения: из расчёта с 5 по 7 класс – 1 час в неделю,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8-9 классах – 2 часа в неделю. </w:t>
            </w:r>
          </w:p>
        </w:tc>
      </w:tr>
      <w:tr w:rsidR="00BE3D27">
        <w:trPr>
          <w:trHeight w:val="304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185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Физика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 w:line="278" w:lineRule="auto"/>
              <w:ind w:left="108"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</w:t>
            </w:r>
            <w:r>
              <w:rPr>
                <w:rFonts w:ascii="Times New Roman" w:eastAsia="Times New Roman" w:hAnsi="Times New Roman" w:cs="Times New Roman"/>
                <w:sz w:val="24"/>
              </w:rPr>
              <w:t>Федеральном государственном образовательном стандарте основного общего образования (ФГОС ООО), а также с учётом федеральной программы воспитания и Концепции преподавания учебного предмета «Физика» в образовательных организациях Российской Федерации, реализ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ующих основные общеобразовательные программы. </w:t>
            </w:r>
          </w:p>
          <w:p w:rsidR="00BE3D27" w:rsidRDefault="005A26A3">
            <w:pPr>
              <w:spacing w:after="0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Программы направлено на формирование естественно-научной грамотности учащихся и организацию изучения физики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основе. В ней учитываются возможности предмета в реализации требований Ф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ГОС ООО к планируемым личностным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метапредметным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результатам обучения, а также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межпредметные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связи естественно-научных учебных предметов на уровне основного общего образования. Цели изучения физики: </w:t>
            </w:r>
          </w:p>
        </w:tc>
      </w:tr>
    </w:tbl>
    <w:p w:rsidR="00BE3D27" w:rsidRDefault="00BE3D27">
      <w:pPr>
        <w:spacing w:after="0"/>
        <w:ind w:left="-1080" w:right="12877"/>
      </w:pPr>
    </w:p>
    <w:tbl>
      <w:tblPr>
        <w:tblStyle w:val="TableGrid"/>
        <w:tblW w:w="14434" w:type="dxa"/>
        <w:tblInd w:w="122" w:type="dxa"/>
        <w:tblCellMar>
          <w:top w:w="7" w:type="dxa"/>
          <w:left w:w="5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552"/>
        <w:gridCol w:w="11882"/>
      </w:tblGrid>
      <w:tr w:rsidR="00BE3D27">
        <w:trPr>
          <w:trHeight w:val="33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numPr>
                <w:ilvl w:val="0"/>
                <w:numId w:val="3"/>
              </w:numPr>
              <w:spacing w:after="4" w:line="278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приобретение интереса и стремления обучающихся к 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учному изучению природы, развитие их интеллектуальных и творческих способностей; </w:t>
            </w:r>
          </w:p>
          <w:p w:rsidR="00BE3D27" w:rsidRDefault="005A26A3">
            <w:pPr>
              <w:numPr>
                <w:ilvl w:val="0"/>
                <w:numId w:val="3"/>
              </w:numPr>
              <w:spacing w:after="5" w:line="277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представлений о научном методе познания и формирование исследовательского отношения к окружающим явлениям; </w:t>
            </w:r>
          </w:p>
          <w:p w:rsidR="00BE3D27" w:rsidRDefault="005A26A3">
            <w:pPr>
              <w:numPr>
                <w:ilvl w:val="0"/>
                <w:numId w:val="3"/>
              </w:numPr>
              <w:spacing w:after="6" w:line="276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научного мировоззрения как результата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изучения основ строения материи и фундаментальных законов физики; </w:t>
            </w:r>
          </w:p>
          <w:p w:rsidR="00BE3D27" w:rsidRDefault="005A26A3">
            <w:pPr>
              <w:numPr>
                <w:ilvl w:val="0"/>
                <w:numId w:val="3"/>
              </w:numPr>
              <w:spacing w:after="5" w:line="277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представлений о роли физики для развития других естественных наук, техники и технологий; </w:t>
            </w:r>
          </w:p>
          <w:p w:rsidR="00BE3D27" w:rsidRDefault="005A26A3">
            <w:pPr>
              <w:numPr>
                <w:ilvl w:val="0"/>
                <w:numId w:val="3"/>
              </w:numPr>
              <w:spacing w:after="0" w:line="275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представлений о возможных сферах будущей профессиональной деятельности, связа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нной с физикой, подготовка к дальнейшему обучению в этом направлении. </w:t>
            </w:r>
          </w:p>
          <w:p w:rsidR="00BE3D27" w:rsidRDefault="005A26A3">
            <w:pPr>
              <w:spacing w:after="0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Данная программа предусматривает изучение физики на базовом уровне в объёме 238 часов за три года обучения по 2 ч в неделю в 7 и 8 классах и по 3 ч в неделю в 9 классе. </w:t>
            </w:r>
          </w:p>
        </w:tc>
      </w:tr>
      <w:tr w:rsidR="00BE3D27">
        <w:trPr>
          <w:trHeight w:val="24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208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Химия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  <w:ind w:left="108" w:right="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химии, а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также на основ е федеральной рабочей программы воспитания обучающихся при получении основного общего образования и с у чётом Концепции преподавания учебного предмета «Химия» в образовательных организациях Российской Федерации, реализующих основные общеобра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зовательные программы (утв. Решением Коллегии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России, протокол от 03.12.2019 N ПК-4вн). </w:t>
            </w:r>
          </w:p>
        </w:tc>
      </w:tr>
      <w:tr w:rsidR="00BE3D27">
        <w:trPr>
          <w:trHeight w:val="415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88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8"/>
              </w:rPr>
              <w:t xml:space="preserve"> </w:t>
            </w:r>
          </w:p>
          <w:p w:rsidR="00BE3D27" w:rsidRDefault="005A26A3">
            <w:pPr>
              <w:spacing w:after="0"/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Музыка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3" w:line="279" w:lineRule="auto"/>
              <w:ind w:left="108"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предмету «Музыка» на уровне основного общего образования составлена на основе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учётом: </w:t>
            </w:r>
          </w:p>
          <w:p w:rsidR="00BE3D27" w:rsidRDefault="005A26A3">
            <w:pPr>
              <w:spacing w:after="0" w:line="280" w:lineRule="auto"/>
              <w:ind w:left="468" w:right="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распределённых по модулям проверяемых требований к результатам освое</w:t>
            </w:r>
            <w:r>
              <w:rPr>
                <w:rFonts w:ascii="Times New Roman" w:eastAsia="Times New Roman" w:hAnsi="Times New Roman" w:cs="Times New Roman"/>
                <w:sz w:val="24"/>
              </w:rPr>
              <w:t>ния основной образовательной программы основного общего образования по предмету «Музыка»;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федеральной программы воспитания. </w:t>
            </w:r>
          </w:p>
          <w:p w:rsidR="00BE3D27" w:rsidRDefault="005A26A3">
            <w:pPr>
              <w:spacing w:after="3" w:line="276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музыке основного общего образования разработана в соответствии с требованиями Федерального государственного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образовательного стандарта основного общего образования (ФГОС ООО), примерной программы воспитания. Рабочая программа разработана на основе рабочей программы ООО по музыке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одобрена решением ФУМО по общему образованию протокол 3/21 от 27.09.2021 г.</w:t>
            </w:r>
            <w:r>
              <w:rPr>
                <w:rFonts w:ascii="Times New Roman" w:eastAsia="Times New Roman" w:hAnsi="Times New Roman" w:cs="Times New Roman"/>
                <w:sz w:val="24"/>
              </w:rPr>
              <w:t>), плани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руемых результатов основного общего образования в соответствии с ФГОС ООО 2021 г, УМК «Музыка» авторов Сергеевой Г. П., Критской Е. Д.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1.1.2.7.2.1.1- 1.1.2.7.2.1.4. ФПУ утв. Приказом Министерства просвещения РФ от 21 сентября 2022 г. № 858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). </w:t>
            </w:r>
          </w:p>
          <w:p w:rsidR="00BE3D27" w:rsidRDefault="005A26A3">
            <w:pPr>
              <w:spacing w:after="0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Целью реализ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ации программы является воспитание музыкальной культуры как части всей духовной культуры обучающихся. Основным содержанием музыкального обучения и воспитания является эстетическое восприятие </w:t>
            </w:r>
          </w:p>
        </w:tc>
      </w:tr>
    </w:tbl>
    <w:p w:rsidR="00BE3D27" w:rsidRDefault="00BE3D27">
      <w:pPr>
        <w:spacing w:after="0"/>
        <w:ind w:left="-1080" w:right="12877"/>
      </w:pPr>
    </w:p>
    <w:tbl>
      <w:tblPr>
        <w:tblStyle w:val="TableGrid"/>
        <w:tblW w:w="14434" w:type="dxa"/>
        <w:tblInd w:w="122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52"/>
        <w:gridCol w:w="11882"/>
      </w:tblGrid>
      <w:tr w:rsidR="00BE3D27">
        <w:trPr>
          <w:trHeight w:val="30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 w:line="278" w:lineRule="auto"/>
              <w:ind w:left="108" w:right="6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искусства, постижение мира через его переживание, самовыражение через творчество. Содержание рабочей программы учебного предмета «Музыка» на ступени основного общего образования предусматривает изучение программного материала по нескольким модулям: «Музыка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моего края», «Народное музыкальное творчество России», «Музыка народов мира», «Европейская классическая музыка», «Русская классическая музыка», «Истоки и образы русской и европейской духовной музыки», «Современная музыка: основные жанры и направления», «С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вязь музыки с другими видами искусства», «Жанры музыкального искусства». </w:t>
            </w:r>
          </w:p>
          <w:p w:rsidR="00BE3D27" w:rsidRDefault="005A26A3">
            <w:pPr>
              <w:spacing w:after="12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изучение предмета “Музыка” на ступени основного общего образования отводится 136 часов: </w:t>
            </w:r>
          </w:p>
          <w:p w:rsidR="00BE3D27" w:rsidRDefault="005A26A3">
            <w:pPr>
              <w:numPr>
                <w:ilvl w:val="0"/>
                <w:numId w:val="4"/>
              </w:numPr>
              <w:spacing w:after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класс – 34 часа (1 час в неделю); </w:t>
            </w:r>
          </w:p>
          <w:p w:rsidR="00BE3D27" w:rsidRDefault="005A26A3">
            <w:pPr>
              <w:numPr>
                <w:ilvl w:val="0"/>
                <w:numId w:val="4"/>
              </w:numPr>
              <w:spacing w:after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класс – 34 часа (1 час в неделю); </w:t>
            </w:r>
          </w:p>
          <w:p w:rsidR="00BE3D27" w:rsidRDefault="005A26A3">
            <w:pPr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класс – 34 </w:t>
            </w:r>
            <w:r>
              <w:rPr>
                <w:rFonts w:ascii="Times New Roman" w:eastAsia="Times New Roman" w:hAnsi="Times New Roman" w:cs="Times New Roman"/>
                <w:sz w:val="24"/>
              </w:rPr>
              <w:t>часа (1 час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8 класс – 34 часа (1 час в неделю). </w:t>
            </w:r>
          </w:p>
        </w:tc>
      </w:tr>
      <w:tr w:rsidR="00BE3D27">
        <w:trPr>
          <w:trHeight w:val="691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189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Изобразительное искусство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2" w:line="277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основного общего образования по предмету «Изобразительное искусство» составлена на основе требований к результатам освоения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планируемых результатов духовно-нравственного развития, воспитания и социализации обучающихся, пр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едставленных в федеральной рабочей программе воспитания. </w:t>
            </w:r>
          </w:p>
          <w:p w:rsidR="00BE3D27" w:rsidRDefault="005A26A3">
            <w:pPr>
              <w:spacing w:after="6" w:line="275" w:lineRule="auto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 программа по изобразительному искусству основного общего образования разработана в соответствии с требованиями Федерального государственного образовательного стандарта основного общего образ</w:t>
            </w:r>
            <w:r>
              <w:rPr>
                <w:rFonts w:ascii="Times New Roman" w:eastAsia="Times New Roman" w:hAnsi="Times New Roman" w:cs="Times New Roman"/>
                <w:sz w:val="24"/>
              </w:rPr>
              <w:t>ования (ФГОС ООО), примерной программы воспитания. Рабочая программа разработана на основе рабочей программы ООО по ИЗО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одобрена решением ФУМО по общему образованию протокол 3/21 от 27.09.2021 г.</w:t>
            </w:r>
            <w:r>
              <w:rPr>
                <w:rFonts w:ascii="Times New Roman" w:eastAsia="Times New Roman" w:hAnsi="Times New Roman" w:cs="Times New Roman"/>
                <w:sz w:val="24"/>
              </w:rPr>
              <w:t>), планируемых результатов основного общего образования в со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ответствии с ФГОС ООО 2021 г, УМК «Изобразительное искусство» авторов: Горяева Н. А., Островская О. В.: под ред.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Неменского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Б. М.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1.1.2.7.1.1.1- 1.1.2.7.1.1.4. ФПУ утв. Приказом Министерства просвещения РФ от 21 сентября 2022 г. № 858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). </w:t>
            </w:r>
          </w:p>
          <w:p w:rsidR="00BE3D27" w:rsidRDefault="005A26A3">
            <w:pPr>
              <w:spacing w:after="1" w:line="276" w:lineRule="auto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Основная цель шко</w:t>
            </w:r>
            <w:r>
              <w:rPr>
                <w:rFonts w:ascii="Times New Roman" w:eastAsia="Times New Roman" w:hAnsi="Times New Roman" w:cs="Times New Roman"/>
                <w:sz w:val="24"/>
              </w:rPr>
              <w:t>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образительное искусство как школьная дисциплина имеет интегративный характер, так как включает в себя основы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раз-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видов визуально-пространственных искусств: живописи, графики, скульптуры, дизайна, архитектуры, народного и декоративно-прикладного искусс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тва, фотографии, функции художественного изображения в зрелищных и экранных искусствах. </w:t>
            </w:r>
          </w:p>
          <w:p w:rsidR="00BE3D27" w:rsidRDefault="005A26A3">
            <w:pPr>
              <w:spacing w:after="1" w:line="278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Учебный материал каждого модуля разделён на тематические блоки, которые могут быть основанием для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организации проектной деятельности, которая включает в себя как исследовательскую, так и художественно- творческую деятельность, а также презентацию результата. </w:t>
            </w:r>
          </w:p>
          <w:p w:rsidR="00BE3D27" w:rsidRDefault="005A26A3">
            <w:pPr>
              <w:spacing w:after="0" w:line="276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предмета «Изобразительное искусство» структурировано как система тематических модул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ей. Три модуля входят в учебный план 5–7 классов программы основного общего образования. </w:t>
            </w:r>
          </w:p>
          <w:p w:rsidR="00BE3D27" w:rsidRDefault="005A26A3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изучение предмета «Изобразительное искусство» на уровне основного общего образования отводится 102 часа: </w:t>
            </w:r>
          </w:p>
        </w:tc>
      </w:tr>
    </w:tbl>
    <w:p w:rsidR="00BE3D27" w:rsidRDefault="00BE3D27">
      <w:pPr>
        <w:spacing w:after="0"/>
        <w:ind w:left="-1080" w:right="12877"/>
      </w:pPr>
    </w:p>
    <w:tbl>
      <w:tblPr>
        <w:tblStyle w:val="TableGrid"/>
        <w:tblW w:w="14434" w:type="dxa"/>
        <w:tblInd w:w="122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52"/>
        <w:gridCol w:w="11882"/>
      </w:tblGrid>
      <w:tr w:rsidR="00BE3D27">
        <w:trPr>
          <w:trHeight w:val="84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numPr>
                <w:ilvl w:val="0"/>
                <w:numId w:val="5"/>
              </w:numPr>
              <w:spacing w:after="15"/>
              <w:ind w:right="365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класс – 34 часа (1 час в неделю); </w:t>
            </w:r>
          </w:p>
          <w:p w:rsidR="00BE3D27" w:rsidRDefault="005A26A3">
            <w:pPr>
              <w:numPr>
                <w:ilvl w:val="0"/>
                <w:numId w:val="5"/>
              </w:numPr>
              <w:spacing w:after="0"/>
              <w:ind w:right="365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класс – 34 </w:t>
            </w:r>
            <w:r>
              <w:rPr>
                <w:rFonts w:ascii="Times New Roman" w:eastAsia="Times New Roman" w:hAnsi="Times New Roman" w:cs="Times New Roman"/>
                <w:sz w:val="24"/>
              </w:rPr>
              <w:t>часа (1 час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7 класс – 34 часа (1 час в неделю). </w:t>
            </w:r>
          </w:p>
        </w:tc>
      </w:tr>
      <w:tr w:rsidR="00BE3D27">
        <w:trPr>
          <w:trHeight w:val="912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6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BE3D27" w:rsidRDefault="005A26A3">
            <w:pPr>
              <w:spacing w:after="0"/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Технология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 w:line="279" w:lineRule="auto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технологии на уровне основного образования составлена на основе Требований к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федеральной рабочей программе воспитания. </w:t>
            </w:r>
          </w:p>
          <w:p w:rsidR="00BE3D27" w:rsidRDefault="005A26A3">
            <w:pPr>
              <w:spacing w:after="0" w:line="278" w:lineRule="auto"/>
              <w:ind w:left="108" w:right="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Учебный предмет «Т</w:t>
            </w:r>
            <w:r>
              <w:rPr>
                <w:rFonts w:ascii="Times New Roman" w:eastAsia="Times New Roman" w:hAnsi="Times New Roman" w:cs="Times New Roman"/>
                <w:sz w:val="24"/>
              </w:rPr>
              <w:t>ехнология» на ступени основного общего образования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</w:t>
            </w:r>
            <w:r>
              <w:rPr>
                <w:rFonts w:ascii="Times New Roman" w:eastAsia="Times New Roman" w:hAnsi="Times New Roman" w:cs="Times New Roman"/>
                <w:sz w:val="24"/>
              </w:rPr>
              <w:t>го мышления на основе практико- ориентированного обучения и системно-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подхода в реализации содержания. В рамках освоения предмета происходит приобретение базовых навыков работы с современным технологичным оборудованием, освоение современных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технологий, знакомство с миром профессий, самоопределение и ориентация обучающихся в сферах трудовой деятельности. </w:t>
            </w:r>
          </w:p>
          <w:p w:rsidR="00BE3D27" w:rsidRDefault="005A26A3">
            <w:pPr>
              <w:spacing w:after="4" w:line="278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предмета «Технология» отражает смену жизненных реалий и формирование пространства профессиональной ориентации и самоопределения 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ичности, в том числе: компьютерное черчение, промышленный дизайн; 3D-моделирование,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прототипирование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технологии цифрового производства в области обработки материалов, аддитивные технологии;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нанотехнологии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 робототехника и системы автоматического управлени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я; технологии электротехники, электроники и электроэнергетики; строительство; транспорт;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агро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 и биотехнологии; обработка пищевых продуктов. </w:t>
            </w:r>
          </w:p>
          <w:p w:rsidR="00BE3D27" w:rsidRDefault="005A26A3">
            <w:pPr>
              <w:spacing w:after="0" w:line="277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Стратегическими документами, определяющими направление модернизации содержания и методов обучения, являются: </w:t>
            </w:r>
          </w:p>
          <w:p w:rsidR="00BE3D27" w:rsidRDefault="005A26A3">
            <w:pPr>
              <w:numPr>
                <w:ilvl w:val="0"/>
                <w:numId w:val="6"/>
              </w:numPr>
              <w:spacing w:after="8" w:line="27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ФГОС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ООО 2021 года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России от 31.05.2021 № 287 «Об утверждении Федерального государственного образовательного стандарта основного общего образования»; зарегистрирован в Минюсте России 05.07.2021, № 64101); </w:t>
            </w:r>
          </w:p>
          <w:p w:rsidR="00BE3D27" w:rsidRDefault="005A26A3">
            <w:pPr>
              <w:numPr>
                <w:ilvl w:val="0"/>
                <w:numId w:val="6"/>
              </w:numPr>
              <w:spacing w:after="3" w:line="276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Концепция преподавания предметн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ой области «Технология» в образовательных организациях Российской Федерации, реализующих основные общеобразовательные программы (утверждена коллегией Министерства просвещения Российской Федерации 24 декабря 2018 г.). </w:t>
            </w:r>
          </w:p>
          <w:p w:rsidR="00BE3D27" w:rsidRDefault="005A26A3">
            <w:pPr>
              <w:spacing w:after="0" w:line="278" w:lineRule="auto"/>
              <w:ind w:left="108" w:right="10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Современный курс технологии построен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 модульному принципу. Модульная рабочая программа по предмету «Технология» — это система логически завершённых блоков (модулей) учебного материала, позволяющих достигнуть конкретных образовательных результатов за уровень образования. </w:t>
            </w:r>
          </w:p>
          <w:p w:rsidR="00BE3D27" w:rsidRDefault="005A26A3">
            <w:pPr>
              <w:spacing w:after="13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На освоение предмет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 «Технология» на ступени основного общего образования отводится 272 часа: </w:t>
            </w:r>
          </w:p>
          <w:p w:rsidR="00BE3D27" w:rsidRDefault="005A26A3">
            <w:pPr>
              <w:numPr>
                <w:ilvl w:val="0"/>
                <w:numId w:val="6"/>
              </w:numPr>
              <w:spacing w:after="13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класс – 68 часов (2 часа в неделю); </w:t>
            </w:r>
          </w:p>
          <w:p w:rsidR="00BE3D27" w:rsidRDefault="005A26A3">
            <w:pPr>
              <w:numPr>
                <w:ilvl w:val="0"/>
                <w:numId w:val="6"/>
              </w:numPr>
              <w:spacing w:after="15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класс – 68 часов (2 часа в неделю); </w:t>
            </w:r>
          </w:p>
          <w:p w:rsidR="00BE3D27" w:rsidRDefault="005A26A3">
            <w:pPr>
              <w:numPr>
                <w:ilvl w:val="0"/>
                <w:numId w:val="6"/>
              </w:numPr>
              <w:spacing w:after="0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7 класс – 68 часов (2 часа в неделю); </w:t>
            </w:r>
          </w:p>
          <w:p w:rsidR="00BE3D27" w:rsidRDefault="005A26A3">
            <w:pPr>
              <w:numPr>
                <w:ilvl w:val="0"/>
                <w:numId w:val="6"/>
              </w:numPr>
              <w:spacing w:after="0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класс – 34 часа (1 час в неделю); </w:t>
            </w:r>
          </w:p>
        </w:tc>
      </w:tr>
    </w:tbl>
    <w:p w:rsidR="00BE3D27" w:rsidRDefault="00BE3D27">
      <w:pPr>
        <w:spacing w:after="0"/>
        <w:ind w:left="-1080" w:right="12877"/>
      </w:pPr>
    </w:p>
    <w:tbl>
      <w:tblPr>
        <w:tblStyle w:val="TableGrid"/>
        <w:tblW w:w="14434" w:type="dxa"/>
        <w:tblInd w:w="122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52"/>
        <w:gridCol w:w="11882"/>
      </w:tblGrid>
      <w:tr w:rsidR="00BE3D27">
        <w:trPr>
          <w:trHeight w:val="28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  <w:ind w:left="468"/>
            </w:pPr>
            <w:r>
              <w:rPr>
                <w:rFonts w:ascii="Times New Roman" w:eastAsia="Times New Roman" w:hAnsi="Times New Roman" w:cs="Times New Roman"/>
                <w:sz w:val="24"/>
              </w:rPr>
              <w:t>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9 класс – 34 часа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(1 час в неделю). </w:t>
            </w:r>
          </w:p>
        </w:tc>
      </w:tr>
      <w:tr w:rsidR="00BE3D27">
        <w:trPr>
          <w:trHeight w:val="857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69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 xml:space="preserve"> </w:t>
            </w:r>
          </w:p>
          <w:p w:rsidR="00BE3D27" w:rsidRDefault="005A26A3">
            <w:pPr>
              <w:spacing w:after="0"/>
              <w:ind w:left="111"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Физическая культура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4" w:line="277" w:lineRule="auto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Федеральной программе воспитания. </w:t>
            </w:r>
          </w:p>
          <w:p w:rsidR="00BE3D27" w:rsidRDefault="005A26A3">
            <w:pPr>
              <w:spacing w:after="0" w:line="277" w:lineRule="auto"/>
              <w:ind w:left="108" w:right="8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</w:t>
            </w:r>
            <w:r>
              <w:rPr>
                <w:rFonts w:ascii="Times New Roman" w:eastAsia="Times New Roman" w:hAnsi="Times New Roman" w:cs="Times New Roman"/>
                <w:sz w:val="24"/>
              </w:rPr>
              <w:t>елей и методистов к совершенствованию содержания школьного образования, внедрению новых методик и технологий в учебно-воспитательный процесс. В своей социально-ценностной ориентации рабочая программа сохраняет исторически сложившееся предназначение дисципл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 Программа обеспечива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ет преемственность с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 и «Всероссийского физкультурно-спортивного комплекса ГТО». </w:t>
            </w:r>
          </w:p>
          <w:p w:rsidR="00BE3D27" w:rsidRDefault="005A26A3">
            <w:pPr>
              <w:spacing w:after="0" w:line="278" w:lineRule="auto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</w:t>
            </w:r>
            <w:r>
              <w:rPr>
                <w:rFonts w:ascii="Times New Roman" w:eastAsia="Times New Roman" w:hAnsi="Times New Roman" w:cs="Times New Roman"/>
                <w:sz w:val="24"/>
              </w:rPr>
              <w:t>ие рабочей программы представляется системой модулей, которые входят структурными компонентами в раздел «Физическое совершенствование». Инвариантные модули включают в себя содержание базовых видов спорта: гимнастика, лёгкая атлетика, зимние виды спорта (на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примере лыжной подготовки), спортивные игры, плавание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тельного опыта. </w:t>
            </w:r>
          </w:p>
          <w:p w:rsidR="00BE3D27" w:rsidRDefault="005A26A3">
            <w:pPr>
              <w:spacing w:after="0" w:line="27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Общий объём часов, отведённых на изучение учебной дисциплины «Физическая культура» на ступени основного общего образования блок «Базовая физическая подготовка» отводится 340 часов: </w:t>
            </w:r>
          </w:p>
          <w:p w:rsidR="00BE3D27" w:rsidRDefault="005A26A3">
            <w:pPr>
              <w:numPr>
                <w:ilvl w:val="0"/>
                <w:numId w:val="7"/>
              </w:numPr>
              <w:spacing w:after="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класс – 68 часов (2 часа в неделю); </w:t>
            </w:r>
          </w:p>
          <w:p w:rsidR="00BE3D27" w:rsidRDefault="005A26A3">
            <w:pPr>
              <w:numPr>
                <w:ilvl w:val="0"/>
                <w:numId w:val="7"/>
              </w:numPr>
              <w:spacing w:after="15"/>
            </w:pPr>
            <w:r>
              <w:rPr>
                <w:rFonts w:ascii="Times New Roman" w:eastAsia="Times New Roman" w:hAnsi="Times New Roman" w:cs="Times New Roman"/>
                <w:sz w:val="24"/>
              </w:rPr>
              <w:t>6 класс – 68 часов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(2 часа в неделю); </w:t>
            </w:r>
          </w:p>
          <w:p w:rsidR="00BE3D27" w:rsidRDefault="005A26A3">
            <w:pPr>
              <w:numPr>
                <w:ilvl w:val="0"/>
                <w:numId w:val="7"/>
              </w:numPr>
              <w:spacing w:after="1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класс – 68 часов (2 часа в неделю); </w:t>
            </w:r>
          </w:p>
          <w:p w:rsidR="00BE3D27" w:rsidRDefault="005A26A3">
            <w:pPr>
              <w:numPr>
                <w:ilvl w:val="0"/>
                <w:numId w:val="7"/>
              </w:numPr>
              <w:spacing w:after="10" w:line="27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 класс – 68 часов (2 часа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9 класс – 68 часов (2 часа в неделю). </w:t>
            </w:r>
          </w:p>
          <w:p w:rsidR="00BE3D27" w:rsidRDefault="005A26A3">
            <w:pPr>
              <w:spacing w:after="0"/>
              <w:ind w:left="108" w:right="10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разработке рабочей программы по предмету «Физическая культура» учтена возможность реализации вариативных модулей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(не менее 1 часа в неделю с 5 по 9 класс) во внеурочной деятельности, в том числе в форме сетевого взаимодействия с организациями системы дополнительного образования детей. </w:t>
            </w:r>
          </w:p>
        </w:tc>
      </w:tr>
      <w:tr w:rsidR="00BE3D27">
        <w:trPr>
          <w:trHeight w:val="746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12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BE3D27" w:rsidRDefault="005A26A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0"/>
              </w:rPr>
              <w:t xml:space="preserve"> </w:t>
            </w:r>
          </w:p>
          <w:p w:rsidR="00BE3D27" w:rsidRDefault="005A26A3">
            <w:pPr>
              <w:spacing w:after="0" w:line="28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Основы духовно- нравственной </w:t>
            </w:r>
          </w:p>
          <w:p w:rsidR="00BE3D27" w:rsidRDefault="005A26A3">
            <w:pPr>
              <w:spacing w:after="1" w:line="27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культуры народов России </w:t>
            </w:r>
          </w:p>
          <w:p w:rsidR="00BE3D27" w:rsidRDefault="005A26A3">
            <w:pPr>
              <w:spacing w:after="0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(ОДНКНР) </w:t>
            </w:r>
          </w:p>
        </w:tc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27" w:rsidRDefault="005A26A3">
            <w:pPr>
              <w:spacing w:after="3" w:line="278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Программа по предметной области «Основы духовно-нравственной культуры народов России» (далее — ОДНКНР) для 5—6 классов образовательных организаций составлена в соответствии с: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E3D27" w:rsidRDefault="005A26A3">
            <w:pPr>
              <w:numPr>
                <w:ilvl w:val="0"/>
                <w:numId w:val="8"/>
              </w:numPr>
              <w:spacing w:after="22" w:line="263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требованиями Федерального государственного образовательного стандарта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 xml:space="preserve"> основного общего образования (ФГОС ООО) (утверждён приказом Министерства просвещения Российской Федерации от 31 мая 2021 </w:t>
            </w: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г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№ 287);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E3D27" w:rsidRDefault="005A26A3">
            <w:pPr>
              <w:numPr>
                <w:ilvl w:val="0"/>
                <w:numId w:val="8"/>
              </w:numPr>
              <w:spacing w:after="4" w:line="278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 xml:space="preserve">требованиями к результатам освоения программы основного общего образования (личностным,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метапредметным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, предметным);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E3D27" w:rsidRDefault="005A26A3">
            <w:pPr>
              <w:numPr>
                <w:ilvl w:val="0"/>
                <w:numId w:val="8"/>
              </w:numPr>
              <w:spacing w:after="3" w:line="276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основными подходами к развитию и формированию универсальных учебных действий (УУД) для основного общего образования.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E3D27" w:rsidRDefault="005A26A3">
            <w:pPr>
              <w:spacing w:after="0" w:line="279" w:lineRule="auto"/>
              <w:ind w:left="108" w:right="62"/>
              <w:jc w:val="both"/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Курс «Основы духовно-нравственной культуры народов России» призван обогатить процесс воспитания в гимназии не только новым содержанием (оз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E3D27" w:rsidRDefault="005A26A3">
            <w:pPr>
              <w:spacing w:after="0" w:line="278" w:lineRule="auto"/>
              <w:ind w:left="108" w:right="64"/>
              <w:jc w:val="both"/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 xml:space="preserve">Материал курса представлен через актуализацию макроуровня (Россия в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 xml:space="preserve">целом как многонациональное,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ий, этнической и религиозной истории, к которой принадлежит обучающийся как личность).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E3D27" w:rsidRDefault="005A26A3">
            <w:pPr>
              <w:spacing w:after="8" w:line="277" w:lineRule="auto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 xml:space="preserve">В процессе </w:t>
            </w: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изучения курса</w:t>
            </w:r>
            <w:proofErr w:type="gramEnd"/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 xml:space="preserve"> обучающиеся получают представление о существенных взаимосвязях между материальной и духовной культурой, обусловленности культурных реалий совр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 xml:space="preserve">еменного общества его духовно- нравственным обликом. Изучаются основные компоненты культуры, её специфические инструменты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самопрезентации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, исторические и современные особенности духовно-нравственного развития народов России.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В соответствии с Федеральным го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в 5—6 классах.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E3D27" w:rsidRDefault="005A26A3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На изучение курса на уровне основного общего образования отводится 34 ч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</w:rPr>
              <w:t>аса на каждый учебный год, не менее 1 учебного часа в неделю.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BE3D27" w:rsidRDefault="005A26A3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BE3D27">
      <w:pgSz w:w="16841" w:h="11911" w:orient="landscape"/>
      <w:pgMar w:top="845" w:right="3964" w:bottom="91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7036"/>
    <w:multiLevelType w:val="hybridMultilevel"/>
    <w:tmpl w:val="08CE10FE"/>
    <w:lvl w:ilvl="0" w:tplc="20D4AE1E">
      <w:start w:val="1"/>
      <w:numFmt w:val="bullet"/>
      <w:lvlText w:val="●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3EDBB0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460404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60ACC8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124D10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82714A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B45CA4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0C1290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E2892E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553F11"/>
    <w:multiLevelType w:val="hybridMultilevel"/>
    <w:tmpl w:val="82F678C0"/>
    <w:lvl w:ilvl="0" w:tplc="F8601794">
      <w:start w:val="1"/>
      <w:numFmt w:val="bullet"/>
      <w:lvlText w:val="●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E88908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263494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4FE6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8A716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8ED3B4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80DF68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B0162C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D065DC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C619F9"/>
    <w:multiLevelType w:val="hybridMultilevel"/>
    <w:tmpl w:val="160C259C"/>
    <w:lvl w:ilvl="0" w:tplc="4CA4B898">
      <w:start w:val="1"/>
      <w:numFmt w:val="bullet"/>
      <w:lvlText w:val="●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CCEE18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6A330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66B78A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2ABBF8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4AB99C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3218BC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637BA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E0F5DA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584EB6"/>
    <w:multiLevelType w:val="hybridMultilevel"/>
    <w:tmpl w:val="CF86D362"/>
    <w:lvl w:ilvl="0" w:tplc="0408E296">
      <w:start w:val="1"/>
      <w:numFmt w:val="bullet"/>
      <w:lvlText w:val="●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02FBD4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4C6B2C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86AB0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1658C4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FA39EC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0C52CE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F08E82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A82706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4E5A53"/>
    <w:multiLevelType w:val="hybridMultilevel"/>
    <w:tmpl w:val="C278F9AE"/>
    <w:lvl w:ilvl="0" w:tplc="2056C4A8">
      <w:start w:val="1"/>
      <w:numFmt w:val="bullet"/>
      <w:lvlText w:val="●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52F654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BAF98C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F03226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0E7744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3229B4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EA04EC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FAEAAE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7A2A66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F83EBC"/>
    <w:multiLevelType w:val="hybridMultilevel"/>
    <w:tmpl w:val="01009D7E"/>
    <w:lvl w:ilvl="0" w:tplc="7E7E423A">
      <w:start w:val="1"/>
      <w:numFmt w:val="bullet"/>
      <w:lvlText w:val="●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0C9BFC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6E3C6A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A74B0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088A74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6C049A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220208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52F978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DA641A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514A13"/>
    <w:multiLevelType w:val="hybridMultilevel"/>
    <w:tmpl w:val="E3607D6E"/>
    <w:lvl w:ilvl="0" w:tplc="5B08B98C">
      <w:start w:val="1"/>
      <w:numFmt w:val="bullet"/>
      <w:lvlText w:val="●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8431D6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ACB654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069A6C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56DD2C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AE665A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8A6344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A6544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B09AA4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C0F2330"/>
    <w:multiLevelType w:val="hybridMultilevel"/>
    <w:tmpl w:val="54FA811A"/>
    <w:lvl w:ilvl="0" w:tplc="56488A26">
      <w:start w:val="1"/>
      <w:numFmt w:val="bullet"/>
      <w:lvlText w:val="●"/>
      <w:lvlJc w:val="left"/>
      <w:pPr>
        <w:ind w:left="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02D372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50D408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00B33A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7C5F3A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F26DC8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A098D6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C2BAF4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4652CA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27"/>
    <w:rsid w:val="005A26A3"/>
    <w:rsid w:val="00BE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983B"/>
  <w15:docId w15:val="{DC3F226C-CD72-40E7-A3A0-5302AA9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4958</Words>
  <Characters>28263</Characters>
  <Application>Microsoft Office Word</Application>
  <DocSecurity>0</DocSecurity>
  <Lines>235</Lines>
  <Paragraphs>66</Paragraphs>
  <ScaleCrop>false</ScaleCrop>
  <Company/>
  <LinksUpToDate>false</LinksUpToDate>
  <CharactersWithSpaces>33155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cp:lastModifiedBy>ИКТ</cp:lastModifiedBy>
  <cp:revision>3</cp:revision>
  <dcterms:created xsi:type="dcterms:W3CDTF">2023-10-18T04:03:00Z</dcterms:created>
  <dcterms:modified xsi:type="dcterms:W3CDTF">2023-10-18T04:03:00Z</dcterms:modified>
</cp:coreProperties>
</file>